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2D343" w14:textId="77777777" w:rsidR="000B1B49" w:rsidRDefault="000B1B49" w:rsidP="000F3583">
      <w:pPr>
        <w:jc w:val="center"/>
        <w:rPr>
          <w:b/>
        </w:rPr>
      </w:pPr>
      <w:r>
        <w:rPr>
          <w:b/>
        </w:rPr>
        <w:t xml:space="preserve">IEEE P1800 SystemVerilog </w:t>
      </w:r>
      <w:r w:rsidR="00937E59">
        <w:rPr>
          <w:b/>
        </w:rPr>
        <w:t>Working</w:t>
      </w:r>
      <w:r w:rsidR="005754B6">
        <w:rPr>
          <w:b/>
        </w:rPr>
        <w:t xml:space="preserve"> Group</w:t>
      </w:r>
    </w:p>
    <w:p w14:paraId="3C81F849" w14:textId="030D446F" w:rsidR="000B1B49" w:rsidRDefault="00937FF0" w:rsidP="000B1B49">
      <w:pPr>
        <w:jc w:val="center"/>
        <w:rPr>
          <w:b/>
        </w:rPr>
      </w:pPr>
      <w:r>
        <w:rPr>
          <w:b/>
        </w:rPr>
        <w:t xml:space="preserve">UNAPPROVED </w:t>
      </w:r>
      <w:r w:rsidR="00B025AE">
        <w:rPr>
          <w:b/>
        </w:rPr>
        <w:t>MEETING</w:t>
      </w:r>
      <w:r w:rsidR="005B64E0">
        <w:rPr>
          <w:b/>
        </w:rPr>
        <w:t xml:space="preserve"> </w:t>
      </w:r>
      <w:r w:rsidR="000B1B49">
        <w:rPr>
          <w:b/>
        </w:rPr>
        <w:t>MINUTES</w:t>
      </w:r>
    </w:p>
    <w:p w14:paraId="611EDB63" w14:textId="43577E7D" w:rsidR="000B1B49" w:rsidRDefault="004E09D9" w:rsidP="000B1B49">
      <w:pPr>
        <w:jc w:val="center"/>
        <w:rPr>
          <w:b/>
        </w:rPr>
      </w:pPr>
      <w:r>
        <w:rPr>
          <w:b/>
        </w:rPr>
        <w:t>6 June</w:t>
      </w:r>
      <w:r w:rsidR="00A06972">
        <w:rPr>
          <w:b/>
        </w:rPr>
        <w:t xml:space="preserve"> 2017</w:t>
      </w:r>
    </w:p>
    <w:p w14:paraId="77D3611E" w14:textId="1F9EF556" w:rsidR="000B1B49" w:rsidRDefault="00EC1633" w:rsidP="000B1B49">
      <w:pPr>
        <w:jc w:val="center"/>
        <w:rPr>
          <w:b/>
        </w:rPr>
      </w:pPr>
      <w:r>
        <w:rPr>
          <w:b/>
        </w:rPr>
        <w:t>9:00 a.m. – 10</w:t>
      </w:r>
      <w:r w:rsidR="001B19D0">
        <w:rPr>
          <w:b/>
        </w:rPr>
        <w:t>:0</w:t>
      </w:r>
      <w:r>
        <w:rPr>
          <w:b/>
        </w:rPr>
        <w:t>0 a</w:t>
      </w:r>
      <w:r w:rsidR="005123E2">
        <w:rPr>
          <w:b/>
        </w:rPr>
        <w:t>.m</w:t>
      </w:r>
      <w:r w:rsidR="00A90AD4">
        <w:rPr>
          <w:b/>
        </w:rPr>
        <w:t>.</w:t>
      </w:r>
      <w:r w:rsidR="00A10DDE">
        <w:rPr>
          <w:b/>
        </w:rPr>
        <w:t xml:space="preserve"> </w:t>
      </w:r>
      <w:r w:rsidR="004E09D9">
        <w:rPr>
          <w:b/>
        </w:rPr>
        <w:t>PD</w:t>
      </w:r>
      <w:r w:rsidR="00EE04EF">
        <w:rPr>
          <w:b/>
        </w:rPr>
        <w:t>T</w:t>
      </w:r>
    </w:p>
    <w:p w14:paraId="0341BB48" w14:textId="60B58656" w:rsidR="000B1B49" w:rsidRDefault="00DD5F4F" w:rsidP="000B1B49">
      <w:pPr>
        <w:jc w:val="center"/>
        <w:rPr>
          <w:b/>
        </w:rPr>
      </w:pPr>
      <w:r>
        <w:rPr>
          <w:b/>
        </w:rPr>
        <w:t>Teleconference</w:t>
      </w:r>
    </w:p>
    <w:p w14:paraId="08AFE27F" w14:textId="77777777" w:rsidR="000B1B49" w:rsidRDefault="000B1B49" w:rsidP="00D81481">
      <w:pPr>
        <w:rPr>
          <w:b/>
        </w:rPr>
      </w:pPr>
      <w:r>
        <w:br/>
      </w:r>
      <w:r w:rsidR="00B87BB4">
        <w:rPr>
          <w:b/>
        </w:rPr>
        <w:t>1</w:t>
      </w:r>
      <w:r w:rsidR="00B87BB4">
        <w:rPr>
          <w:b/>
        </w:rPr>
        <w:tab/>
        <w:t xml:space="preserve">CALL TO </w:t>
      </w:r>
      <w:r w:rsidR="00D81481">
        <w:rPr>
          <w:b/>
        </w:rPr>
        <w:t>ORDER</w:t>
      </w:r>
      <w:r w:rsidR="001D7DA5">
        <w:rPr>
          <w:b/>
        </w:rPr>
        <w:t xml:space="preserve"> – WELCOM</w:t>
      </w:r>
      <w:r w:rsidR="005420E5">
        <w:rPr>
          <w:b/>
        </w:rPr>
        <w:t>E</w:t>
      </w:r>
      <w:r w:rsidR="001D7DA5">
        <w:rPr>
          <w:b/>
        </w:rPr>
        <w:t xml:space="preserve"> &amp; INTRODUCTIONS</w:t>
      </w:r>
    </w:p>
    <w:p w14:paraId="79510B99" w14:textId="77777777" w:rsidR="004E09D9" w:rsidRDefault="004E09D9" w:rsidP="004E09D9">
      <w:pPr>
        <w:spacing w:before="100" w:beforeAutospacing="1" w:after="100" w:afterAutospacing="1"/>
      </w:pPr>
      <w:r>
        <w:t>Vice-Chair Neil Korpusik call the meeting to order at 9:04 a.m. PDT</w:t>
      </w:r>
    </w:p>
    <w:tbl>
      <w:tblPr>
        <w:tblW w:w="4791" w:type="dxa"/>
        <w:tblInd w:w="93" w:type="dxa"/>
        <w:tblLook w:val="04A0" w:firstRow="1" w:lastRow="0" w:firstColumn="1" w:lastColumn="0" w:noHBand="0" w:noVBand="1"/>
      </w:tblPr>
      <w:tblGrid>
        <w:gridCol w:w="2351"/>
        <w:gridCol w:w="2440"/>
      </w:tblGrid>
      <w:tr w:rsidR="004E09D9" w:rsidRPr="00BF72A9" w14:paraId="78F17F0E" w14:textId="77777777" w:rsidTr="009541C7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EA63" w14:textId="77777777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 w:rsidRPr="00BF72A9">
              <w:rPr>
                <w:rFonts w:ascii="Calibri" w:hAnsi="Calibri"/>
                <w:color w:val="000000"/>
              </w:rPr>
              <w:t>Dave Rich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B0E8" w14:textId="77777777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 w:rsidRPr="00BF72A9">
              <w:rPr>
                <w:rFonts w:ascii="Calibri" w:hAnsi="Calibri"/>
                <w:color w:val="000000"/>
              </w:rPr>
              <w:t>Mentor Graphics</w:t>
            </w:r>
          </w:p>
        </w:tc>
      </w:tr>
      <w:tr w:rsidR="004E09D9" w:rsidRPr="00BF72A9" w14:paraId="6A922151" w14:textId="77777777" w:rsidTr="009541C7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46ED" w14:textId="77777777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 w:rsidRPr="00BF72A9">
              <w:rPr>
                <w:rFonts w:ascii="Calibri" w:hAnsi="Calibri"/>
                <w:color w:val="000000"/>
              </w:rPr>
              <w:t>Dennis Brophy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E244" w14:textId="77777777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 w:rsidRPr="00BF72A9">
              <w:rPr>
                <w:rFonts w:ascii="Calibri" w:hAnsi="Calibri"/>
                <w:color w:val="000000"/>
              </w:rPr>
              <w:t>Mentor Graphics</w:t>
            </w:r>
          </w:p>
        </w:tc>
      </w:tr>
      <w:tr w:rsidR="004E09D9" w:rsidRPr="00BF72A9" w14:paraId="2C54119A" w14:textId="77777777" w:rsidTr="009541C7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51FBC" w14:textId="77777777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 w:rsidRPr="00BF72A9">
              <w:rPr>
                <w:rFonts w:ascii="Calibri" w:hAnsi="Calibri"/>
                <w:color w:val="000000"/>
              </w:rPr>
              <w:t>Dmitry Korchemny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F13B6" w14:textId="77777777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 w:rsidRPr="00BF72A9">
              <w:rPr>
                <w:rFonts w:ascii="Calibri" w:hAnsi="Calibri"/>
                <w:color w:val="000000"/>
              </w:rPr>
              <w:t>Synopsys</w:t>
            </w:r>
          </w:p>
        </w:tc>
      </w:tr>
      <w:tr w:rsidR="004E09D9" w:rsidRPr="00BF72A9" w14:paraId="23F53F9D" w14:textId="77777777" w:rsidTr="009541C7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3FB51" w14:textId="77777777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 w:rsidRPr="00BF72A9">
              <w:rPr>
                <w:rFonts w:ascii="Calibri" w:hAnsi="Calibri"/>
                <w:color w:val="000000"/>
              </w:rPr>
              <w:t>Neil Korpusik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D1902" w14:textId="77777777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 w:rsidRPr="00BF72A9">
              <w:rPr>
                <w:rFonts w:ascii="Calibri" w:hAnsi="Calibri"/>
                <w:color w:val="000000"/>
              </w:rPr>
              <w:t>Oracle</w:t>
            </w:r>
          </w:p>
        </w:tc>
      </w:tr>
      <w:tr w:rsidR="004E09D9" w:rsidRPr="00BF72A9" w14:paraId="371C9862" w14:textId="77777777" w:rsidTr="009541C7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6345E" w14:textId="1688B3D4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 w:rsidRPr="00BF72A9">
              <w:rPr>
                <w:rFonts w:ascii="Calibri" w:hAnsi="Calibri"/>
                <w:color w:val="000000"/>
              </w:rPr>
              <w:t>Mich</w:t>
            </w:r>
            <w:r>
              <w:rPr>
                <w:rFonts w:ascii="Calibri" w:hAnsi="Calibri"/>
                <w:color w:val="000000"/>
              </w:rPr>
              <w:t>i</w:t>
            </w:r>
            <w:r w:rsidRPr="00BF72A9">
              <w:rPr>
                <w:rFonts w:ascii="Calibri" w:hAnsi="Calibri"/>
                <w:color w:val="000000"/>
              </w:rPr>
              <w:t>el Ligthart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3B4D2" w14:textId="77777777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 w:rsidRPr="00BF72A9">
              <w:rPr>
                <w:rFonts w:ascii="Calibri" w:hAnsi="Calibri"/>
                <w:color w:val="000000"/>
              </w:rPr>
              <w:t>Verific</w:t>
            </w:r>
          </w:p>
        </w:tc>
      </w:tr>
      <w:tr w:rsidR="004E09D9" w:rsidRPr="00BF72A9" w14:paraId="63E131BF" w14:textId="77777777" w:rsidTr="009541C7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B500" w14:textId="77777777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 w:rsidRPr="00BF72A9">
              <w:rPr>
                <w:rFonts w:ascii="Calibri" w:hAnsi="Calibri"/>
                <w:color w:val="000000"/>
              </w:rPr>
              <w:t>Matt Maidment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2B331" w14:textId="77777777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 w:rsidRPr="00BF72A9">
              <w:rPr>
                <w:rFonts w:ascii="Calibri" w:hAnsi="Calibri"/>
                <w:color w:val="000000"/>
              </w:rPr>
              <w:t>Intel</w:t>
            </w:r>
          </w:p>
        </w:tc>
      </w:tr>
      <w:tr w:rsidR="004E09D9" w:rsidRPr="00BF72A9" w14:paraId="6D92A425" w14:textId="77777777" w:rsidTr="009541C7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E4926" w14:textId="77777777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 w:rsidRPr="00BF72A9">
              <w:rPr>
                <w:rFonts w:ascii="Calibri" w:hAnsi="Calibri"/>
                <w:color w:val="000000"/>
              </w:rPr>
              <w:t>Shalom Bresticker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90BB2" w14:textId="1084EFF2" w:rsidR="004E09D9" w:rsidRPr="00BF72A9" w:rsidRDefault="00787B02" w:rsidP="00954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Editor</w:t>
            </w:r>
          </w:p>
        </w:tc>
      </w:tr>
      <w:tr w:rsidR="004E09D9" w:rsidRPr="00BF72A9" w14:paraId="4C98A1EC" w14:textId="77777777" w:rsidTr="009541C7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022A4" w14:textId="77777777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Jonathan Goldberg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DC984" w14:textId="77777777" w:rsidR="004E09D9" w:rsidRPr="00BF72A9" w:rsidRDefault="004E09D9" w:rsidP="009541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IEEE Staff</w:t>
            </w:r>
          </w:p>
        </w:tc>
      </w:tr>
    </w:tbl>
    <w:p w14:paraId="7C0F7D91" w14:textId="77777777" w:rsidR="004E09D9" w:rsidRDefault="004E09D9" w:rsidP="00FE6072"/>
    <w:p w14:paraId="67D5D5B9" w14:textId="50E32217" w:rsidR="00F62909" w:rsidRDefault="00EC1633" w:rsidP="00EC1633">
      <w:r>
        <w:t xml:space="preserve">For participant reference, the </w:t>
      </w:r>
      <w:r w:rsidRPr="00411FBC">
        <w:t xml:space="preserve">SA Website with </w:t>
      </w:r>
      <w:r>
        <w:t xml:space="preserve">Basic and Advanced Member lists </w:t>
      </w:r>
      <w:r w:rsidR="00711742">
        <w:t xml:space="preserve">can be </w:t>
      </w:r>
      <w:bookmarkStart w:id="0" w:name="_GoBack"/>
      <w:bookmarkEnd w:id="0"/>
      <w:r w:rsidRPr="00411FBC">
        <w:t xml:space="preserve">found at: </w:t>
      </w:r>
      <w:hyperlink r:id="rId6" w:history="1">
        <w:r w:rsidRPr="001710A0">
          <w:rPr>
            <w:rStyle w:val="Hyperlink"/>
          </w:rPr>
          <w:t>http://standards.ieee.org/develop/corpchan/mbrs1.html</w:t>
        </w:r>
      </w:hyperlink>
      <w:r>
        <w:t xml:space="preserve">. </w:t>
      </w:r>
    </w:p>
    <w:p w14:paraId="16D3B996" w14:textId="77777777" w:rsidR="000C7C88" w:rsidRDefault="000C7C88" w:rsidP="000C7C88">
      <w:pPr>
        <w:rPr>
          <w:rFonts w:eastAsia="MS Mincho"/>
          <w:b/>
          <w:caps/>
          <w:lang w:eastAsia="ja-JP"/>
        </w:rPr>
      </w:pPr>
    </w:p>
    <w:p w14:paraId="191B636C" w14:textId="3588ED7B" w:rsidR="00D5698E" w:rsidRPr="000C7C88" w:rsidRDefault="000C7C88" w:rsidP="000C7C88">
      <w:pPr>
        <w:rPr>
          <w:rFonts w:eastAsia="MS Mincho"/>
          <w:b/>
          <w:caps/>
          <w:lang w:eastAsia="ja-JP"/>
        </w:rPr>
      </w:pPr>
      <w:r>
        <w:rPr>
          <w:b/>
          <w:caps/>
        </w:rPr>
        <w:t>2</w:t>
      </w:r>
      <w:r w:rsidR="00D5698E">
        <w:rPr>
          <w:b/>
          <w:caps/>
        </w:rPr>
        <w:tab/>
      </w:r>
      <w:r w:rsidR="00F62909">
        <w:rPr>
          <w:b/>
          <w:caps/>
        </w:rPr>
        <w:t xml:space="preserve">Approve agenda </w:t>
      </w:r>
    </w:p>
    <w:p w14:paraId="4AC1F489" w14:textId="2C197872" w:rsidR="00D5698E" w:rsidRDefault="00F62909" w:rsidP="00D5698E">
      <w:pPr>
        <w:spacing w:before="100" w:beforeAutospacing="1" w:after="100" w:afterAutospacing="1"/>
      </w:pPr>
      <w:r>
        <w:t xml:space="preserve">A motion </w:t>
      </w:r>
      <w:r w:rsidR="008913A8">
        <w:t xml:space="preserve">(Dennis Brophy, </w:t>
      </w:r>
      <w:r w:rsidR="004E09D9">
        <w:t>Michiel Ligthart</w:t>
      </w:r>
      <w:r>
        <w:t>) was made to approve the agenda.  The motion passed unanimously.</w:t>
      </w:r>
    </w:p>
    <w:p w14:paraId="525E45B8" w14:textId="77777777" w:rsidR="00F62909" w:rsidRDefault="00F62909" w:rsidP="00F62909">
      <w:pPr>
        <w:spacing w:before="100" w:beforeAutospacing="1" w:after="100" w:afterAutospacing="1"/>
        <w:rPr>
          <w:rFonts w:eastAsia="MS Mincho"/>
          <w:lang w:eastAsia="ja-JP"/>
        </w:rPr>
      </w:pPr>
      <w:r>
        <w:rPr>
          <w:b/>
          <w:caps/>
        </w:rPr>
        <w:t>3</w:t>
      </w:r>
      <w:r>
        <w:rPr>
          <w:b/>
          <w:caps/>
        </w:rPr>
        <w:tab/>
        <w:t xml:space="preserve">Patent policy and call for patents </w:t>
      </w:r>
    </w:p>
    <w:p w14:paraId="71F92A77" w14:textId="1773990F" w:rsidR="00A751BF" w:rsidRPr="00C736D6" w:rsidRDefault="004E09D9" w:rsidP="00A751BF">
      <w:pPr>
        <w:spacing w:before="100" w:beforeAutospacing="1" w:after="100" w:afterAutospacing="1"/>
      </w:pPr>
      <w:r>
        <w:t xml:space="preserve">Vice </w:t>
      </w:r>
      <w:r w:rsidR="00A751BF">
        <w:t xml:space="preserve">Chair </w:t>
      </w:r>
      <w:r>
        <w:t xml:space="preserve">Korpusik </w:t>
      </w:r>
      <w:r w:rsidR="00A751BF">
        <w:t xml:space="preserve">directs all to read the policy here: </w:t>
      </w:r>
      <w:hyperlink r:id="rId7" w:tgtFrame="_top" w:history="1">
        <w:r w:rsidR="00A751BF" w:rsidRPr="00C736D6">
          <w:rPr>
            <w:color w:val="0000FF"/>
            <w:u w:val="single"/>
          </w:rPr>
          <w:t>http://standards.ieee.org/board/pat/pat-slideset.ppt</w:t>
        </w:r>
      </w:hyperlink>
      <w:r w:rsidR="00A751BF">
        <w:t>.</w:t>
      </w:r>
    </w:p>
    <w:p w14:paraId="37D0BFE3" w14:textId="7E99EDC4" w:rsidR="00F62909" w:rsidRDefault="00A751BF" w:rsidP="00F62909">
      <w:pPr>
        <w:spacing w:before="100" w:beforeAutospacing="1" w:after="100" w:afterAutospacing="1"/>
        <w:rPr>
          <w:rFonts w:eastAsia="MS Mincho"/>
          <w:lang w:eastAsia="ja-JP"/>
        </w:rPr>
      </w:pPr>
      <w:r>
        <w:rPr>
          <w:b/>
          <w:caps/>
        </w:rPr>
        <w:t>4</w:t>
      </w:r>
      <w:r w:rsidR="00F62909">
        <w:rPr>
          <w:b/>
          <w:caps/>
        </w:rPr>
        <w:tab/>
      </w:r>
      <w:r>
        <w:rPr>
          <w:b/>
          <w:caps/>
        </w:rPr>
        <w:t>Approval of minutes</w:t>
      </w:r>
      <w:r w:rsidR="00F62909">
        <w:rPr>
          <w:b/>
          <w:caps/>
        </w:rPr>
        <w:t xml:space="preserve"> </w:t>
      </w:r>
    </w:p>
    <w:p w14:paraId="368F36CE" w14:textId="0AFF7CAD" w:rsidR="004E09D9" w:rsidRDefault="004E09D9" w:rsidP="004E09D9">
      <w:pPr>
        <w:spacing w:before="100" w:beforeAutospacing="1" w:after="100" w:afterAutospacing="1"/>
      </w:pPr>
      <w:r>
        <w:t xml:space="preserve">A motion (Michiel Ligthart, Matt Maidment) was made to approve Nov 1, 2016 meeting minutes.  Approved unanimously. </w:t>
      </w:r>
    </w:p>
    <w:p w14:paraId="48C3993C" w14:textId="571C038D" w:rsidR="004E09D9" w:rsidRDefault="004E09D9" w:rsidP="00F62909">
      <w:pPr>
        <w:spacing w:before="100" w:beforeAutospacing="1" w:after="100" w:afterAutospacing="1"/>
      </w:pPr>
      <w:r>
        <w:t xml:space="preserve">We will hold over approval for Dec-Apr meeting minutes to the next meeting in July. They are found </w:t>
      </w:r>
      <w:hyperlink r:id="rId8" w:history="1">
        <w:r w:rsidRPr="004E09D9">
          <w:rPr>
            <w:rStyle w:val="Hyperlink"/>
          </w:rPr>
          <w:t>here</w:t>
        </w:r>
      </w:hyperlink>
      <w:r>
        <w:t xml:space="preserve">.  </w:t>
      </w:r>
    </w:p>
    <w:p w14:paraId="3A1FFB0F" w14:textId="77777777" w:rsidR="008913A8" w:rsidRDefault="008913A8" w:rsidP="00F62909">
      <w:pPr>
        <w:spacing w:before="100" w:beforeAutospacing="1" w:after="100" w:afterAutospacing="1"/>
        <w:rPr>
          <w:b/>
          <w:caps/>
        </w:rPr>
      </w:pPr>
      <w:r>
        <w:rPr>
          <w:b/>
          <w:caps/>
        </w:rPr>
        <w:t>5</w:t>
      </w:r>
      <w:r>
        <w:rPr>
          <w:b/>
          <w:caps/>
        </w:rPr>
        <w:tab/>
        <w:t>P&amp;P Discussion</w:t>
      </w:r>
    </w:p>
    <w:p w14:paraId="4B4940F8" w14:textId="14D1EA4A" w:rsidR="00D067FA" w:rsidRPr="004E09D9" w:rsidRDefault="004E09D9" w:rsidP="004E09D9">
      <w:pPr>
        <w:spacing w:before="100" w:beforeAutospacing="1" w:after="100" w:afterAutospacing="1"/>
      </w:pPr>
      <w:r>
        <w:t>No report from DASC Chair, Stan Krolikoski</w:t>
      </w:r>
    </w:p>
    <w:p w14:paraId="4F7D6496" w14:textId="77777777" w:rsidR="00CA2894" w:rsidRDefault="00CA2894">
      <w:pPr>
        <w:rPr>
          <w:b/>
          <w:caps/>
        </w:rPr>
      </w:pPr>
      <w:r>
        <w:rPr>
          <w:b/>
          <w:caps/>
        </w:rPr>
        <w:br w:type="page"/>
      </w:r>
    </w:p>
    <w:p w14:paraId="44559927" w14:textId="25447D08" w:rsidR="00CA2894" w:rsidRDefault="004E09D9" w:rsidP="004E09D9">
      <w:pPr>
        <w:spacing w:before="100" w:beforeAutospacing="1" w:after="100" w:afterAutospacing="1"/>
        <w:rPr>
          <w:b/>
          <w:caps/>
        </w:rPr>
      </w:pPr>
      <w:r>
        <w:rPr>
          <w:b/>
          <w:caps/>
        </w:rPr>
        <w:lastRenderedPageBreak/>
        <w:t>6</w:t>
      </w:r>
      <w:r w:rsidR="00281824">
        <w:rPr>
          <w:b/>
          <w:caps/>
        </w:rPr>
        <w:tab/>
        <w:t>EDITing update</w:t>
      </w:r>
    </w:p>
    <w:p w14:paraId="0A9955A3" w14:textId="22E13B05" w:rsidR="004E09D9" w:rsidRPr="004E09D9" w:rsidRDefault="004E09D9" w:rsidP="004E09D9">
      <w:pPr>
        <w:spacing w:before="100" w:beforeAutospacing="1" w:after="100" w:afterAutospacing="1"/>
        <w:rPr>
          <w:b/>
          <w:caps/>
        </w:rPr>
      </w:pPr>
      <w:r>
        <w:t xml:space="preserve">Shalom reported a minor formatting error in one of the appendixes.  It is non-technical in nature and a minor Mantis item was filed after the draft went out highlighting a missing parentheses.  </w:t>
      </w:r>
    </w:p>
    <w:p w14:paraId="723B9C56" w14:textId="26284388" w:rsidR="005034E0" w:rsidRDefault="004E09D9" w:rsidP="004E09D9">
      <w:pPr>
        <w:spacing w:before="100" w:beforeAutospacing="1" w:after="100" w:afterAutospacing="1"/>
      </w:pPr>
      <w:r>
        <w:t xml:space="preserve">A motion (Dennis Brophy, Michiel Ligthart) was made to allow the editor to make the two edits discussed for the recirculation draft.  The motion passed unanimously. </w:t>
      </w:r>
    </w:p>
    <w:p w14:paraId="07DC4E71" w14:textId="394A4B68" w:rsidR="00F62909" w:rsidRPr="005034E0" w:rsidRDefault="00281824" w:rsidP="005034E0">
      <w:r>
        <w:rPr>
          <w:b/>
          <w:caps/>
        </w:rPr>
        <w:t>8</w:t>
      </w:r>
      <w:r w:rsidR="00F62909">
        <w:rPr>
          <w:b/>
          <w:caps/>
        </w:rPr>
        <w:tab/>
      </w:r>
      <w:r w:rsidR="00A751BF">
        <w:rPr>
          <w:b/>
          <w:caps/>
        </w:rPr>
        <w:t>Schedule</w:t>
      </w:r>
      <w:r w:rsidR="00F62909">
        <w:rPr>
          <w:b/>
          <w:caps/>
        </w:rPr>
        <w:t xml:space="preserve"> </w:t>
      </w:r>
    </w:p>
    <w:p w14:paraId="232F8E37" w14:textId="082202DC" w:rsidR="004E09D9" w:rsidRDefault="004E09D9" w:rsidP="00376B86">
      <w:pPr>
        <w:spacing w:before="100" w:beforeAutospacing="1" w:after="100" w:afterAutospacing="1"/>
        <w:rPr>
          <w:noProof/>
        </w:rPr>
      </w:pPr>
      <w:r>
        <w:t>The ballot was successful with 80% return rate, 100% approval rate and  2 comments, 1 of which was IEEE editorial staff and 1 technical comment. </w:t>
      </w:r>
    </w:p>
    <w:tbl>
      <w:tblPr>
        <w:tblW w:w="122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2811"/>
        <w:gridCol w:w="3096"/>
        <w:gridCol w:w="1780"/>
      </w:tblGrid>
      <w:tr w:rsidR="005B1A8C" w14:paraId="3A6412F9" w14:textId="77777777" w:rsidTr="00A4626A">
        <w:trPr>
          <w:trHeight w:val="300"/>
          <w:tblCellSpacing w:w="0" w:type="dxa"/>
        </w:trPr>
        <w:tc>
          <w:tcPr>
            <w:tcW w:w="5389" w:type="dxa"/>
            <w:tcBorders>
              <w:bottom w:val="single" w:sz="4" w:space="0" w:color="auto"/>
            </w:tcBorders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  <w:hideMark/>
          </w:tcPr>
          <w:p w14:paraId="6A485D2C" w14:textId="77777777" w:rsidR="005B1A8C" w:rsidRPr="005B1A8C" w:rsidRDefault="005B1A8C" w:rsidP="00A4626A">
            <w:pPr>
              <w:ind w:left="990"/>
              <w:rPr>
                <w:b/>
              </w:rPr>
            </w:pPr>
            <w:r w:rsidRPr="005B1A8C">
              <w:rPr>
                <w:b/>
              </w:rPr>
              <w:t>Milestone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  <w:hideMark/>
          </w:tcPr>
          <w:p w14:paraId="752B46BC" w14:textId="77777777" w:rsidR="005B1A8C" w:rsidRPr="005B1A8C" w:rsidRDefault="005B1A8C" w:rsidP="00A4626A">
            <w:pPr>
              <w:ind w:left="990"/>
              <w:rPr>
                <w:b/>
              </w:rPr>
            </w:pPr>
            <w:r w:rsidRPr="005B1A8C">
              <w:rPr>
                <w:b/>
              </w:rPr>
              <w:t>Editorial Schedule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  <w:hideMark/>
          </w:tcPr>
          <w:p w14:paraId="1845993A" w14:textId="77777777" w:rsidR="005B1A8C" w:rsidRPr="005B1A8C" w:rsidRDefault="005B1A8C" w:rsidP="00A4626A">
            <w:pPr>
              <w:ind w:left="990"/>
              <w:rPr>
                <w:b/>
              </w:rPr>
            </w:pPr>
            <w:r w:rsidRPr="005B1A8C">
              <w:rPr>
                <w:b/>
              </w:rPr>
              <w:t>Milestone</w:t>
            </w:r>
          </w:p>
        </w:tc>
        <w:tc>
          <w:tcPr>
            <w:tcW w:w="1780" w:type="dxa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  <w:hideMark/>
          </w:tcPr>
          <w:p w14:paraId="41141485" w14:textId="77777777" w:rsidR="005B1A8C" w:rsidRDefault="005B1A8C" w:rsidP="00B0483E">
            <w:r>
              <w:t>Editorial Schedule</w:t>
            </w:r>
          </w:p>
        </w:tc>
      </w:tr>
      <w:tr w:rsidR="005B1A8C" w14:paraId="1B71A0A7" w14:textId="77777777" w:rsidTr="00A462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51765F97" w14:textId="77777777" w:rsidR="005B1A8C" w:rsidRDefault="005B1A8C" w:rsidP="00A4626A">
            <w:pPr>
              <w:ind w:left="990"/>
            </w:pPr>
            <w:r>
              <w:t>Balloting ends</w:t>
            </w:r>
          </w:p>
        </w:tc>
        <w:tc>
          <w:tcPr>
            <w:tcW w:w="0" w:type="auto"/>
            <w:vAlign w:val="center"/>
            <w:hideMark/>
          </w:tcPr>
          <w:p w14:paraId="453E03C4" w14:textId="0374C5C4" w:rsidR="005B1A8C" w:rsidRDefault="005D1445" w:rsidP="00A4626A">
            <w:pPr>
              <w:ind w:left="990"/>
              <w:jc w:val="right"/>
            </w:pPr>
            <w:r>
              <w:t>2-Jun</w:t>
            </w:r>
            <w:r w:rsidR="005B1A8C">
              <w:t>-17</w:t>
            </w:r>
          </w:p>
        </w:tc>
        <w:tc>
          <w:tcPr>
            <w:tcW w:w="3230" w:type="dxa"/>
            <w:vAlign w:val="center"/>
            <w:hideMark/>
          </w:tcPr>
          <w:p w14:paraId="77233CDC" w14:textId="77777777" w:rsidR="005B1A8C" w:rsidRDefault="005B1A8C" w:rsidP="00A4626A">
            <w:pPr>
              <w:ind w:left="990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1DE2A8C7" w14:textId="77777777" w:rsidR="005B1A8C" w:rsidRDefault="005B1A8C" w:rsidP="00B0483E">
            <w:pPr>
              <w:rPr>
                <w:sz w:val="20"/>
                <w:szCs w:val="20"/>
              </w:rPr>
            </w:pPr>
          </w:p>
        </w:tc>
      </w:tr>
      <w:tr w:rsidR="005B1A8C" w14:paraId="3D6F26B3" w14:textId="77777777" w:rsidTr="00A462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712CEFA5" w14:textId="77777777" w:rsidR="005B1A8C" w:rsidRDefault="005B1A8C" w:rsidP="00A4626A">
            <w:pPr>
              <w:ind w:left="990"/>
            </w:pPr>
            <w:r>
              <w:t>Ballot responses available</w:t>
            </w:r>
          </w:p>
        </w:tc>
        <w:tc>
          <w:tcPr>
            <w:tcW w:w="0" w:type="auto"/>
            <w:vAlign w:val="center"/>
            <w:hideMark/>
          </w:tcPr>
          <w:p w14:paraId="63F289FF" w14:textId="229BACC5" w:rsidR="005B1A8C" w:rsidRDefault="00376B86" w:rsidP="00A4626A">
            <w:pPr>
              <w:ind w:left="990"/>
              <w:jc w:val="right"/>
            </w:pPr>
            <w:r>
              <w:t>6</w:t>
            </w:r>
            <w:r w:rsidR="005D1445">
              <w:t>-Jun</w:t>
            </w:r>
            <w:r w:rsidR="005B1A8C">
              <w:t>-17</w:t>
            </w:r>
          </w:p>
        </w:tc>
        <w:tc>
          <w:tcPr>
            <w:tcW w:w="3230" w:type="dxa"/>
            <w:vAlign w:val="center"/>
            <w:hideMark/>
          </w:tcPr>
          <w:p w14:paraId="6AA4DB9E" w14:textId="77777777" w:rsidR="005B1A8C" w:rsidRDefault="005B1A8C" w:rsidP="00A4626A">
            <w:pPr>
              <w:ind w:left="990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518A3063" w14:textId="77777777" w:rsidR="005B1A8C" w:rsidRDefault="005B1A8C" w:rsidP="00B0483E">
            <w:pPr>
              <w:rPr>
                <w:sz w:val="20"/>
                <w:szCs w:val="20"/>
              </w:rPr>
            </w:pPr>
          </w:p>
        </w:tc>
      </w:tr>
      <w:tr w:rsidR="005B1A8C" w14:paraId="37A503DF" w14:textId="77777777" w:rsidTr="00A462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6C2C679C" w14:textId="77777777" w:rsidR="005B1A8C" w:rsidRDefault="005B1A8C" w:rsidP="00A4626A">
            <w:pPr>
              <w:ind w:left="990"/>
            </w:pPr>
            <w:r>
              <w:t>Schedule for resolution of ballot responses</w:t>
            </w:r>
          </w:p>
        </w:tc>
        <w:tc>
          <w:tcPr>
            <w:tcW w:w="0" w:type="auto"/>
            <w:vAlign w:val="center"/>
            <w:hideMark/>
          </w:tcPr>
          <w:p w14:paraId="7E8FA98E" w14:textId="7CF9AEE1" w:rsidR="005B1A8C" w:rsidRDefault="00376B86" w:rsidP="00A4626A">
            <w:pPr>
              <w:ind w:left="990"/>
              <w:jc w:val="right"/>
            </w:pPr>
            <w:r>
              <w:t>6-Jun-</w:t>
            </w:r>
            <w:r w:rsidR="005B1A8C">
              <w:t>17</w:t>
            </w:r>
          </w:p>
        </w:tc>
        <w:tc>
          <w:tcPr>
            <w:tcW w:w="3230" w:type="dxa"/>
            <w:vAlign w:val="center"/>
            <w:hideMark/>
          </w:tcPr>
          <w:p w14:paraId="68689D5A" w14:textId="77777777" w:rsidR="005B1A8C" w:rsidRDefault="005B1A8C" w:rsidP="00A4626A">
            <w:pPr>
              <w:ind w:left="990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10696DC6" w14:textId="77777777" w:rsidR="005B1A8C" w:rsidRDefault="005B1A8C" w:rsidP="00B0483E">
            <w:pPr>
              <w:rPr>
                <w:sz w:val="20"/>
                <w:szCs w:val="20"/>
              </w:rPr>
            </w:pPr>
          </w:p>
        </w:tc>
      </w:tr>
      <w:tr w:rsidR="005B1A8C" w14:paraId="0B5049FA" w14:textId="77777777" w:rsidTr="00A462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50924BAA" w14:textId="77777777" w:rsidR="005B1A8C" w:rsidRDefault="005B1A8C" w:rsidP="00A4626A">
            <w:pPr>
              <w:ind w:left="990"/>
            </w:pPr>
            <w:r>
              <w:t>Committees respond to public review and ballot</w:t>
            </w:r>
          </w:p>
        </w:tc>
        <w:tc>
          <w:tcPr>
            <w:tcW w:w="0" w:type="auto"/>
            <w:vAlign w:val="center"/>
            <w:hideMark/>
          </w:tcPr>
          <w:p w14:paraId="176DA7CE" w14:textId="05A31297" w:rsidR="005B1A8C" w:rsidRDefault="00376B86" w:rsidP="00A4626A">
            <w:pPr>
              <w:ind w:left="990"/>
              <w:jc w:val="right"/>
            </w:pPr>
            <w:r>
              <w:t>6-Jun</w:t>
            </w:r>
            <w:r w:rsidR="005B1A8C">
              <w:t>-17</w:t>
            </w:r>
          </w:p>
        </w:tc>
        <w:tc>
          <w:tcPr>
            <w:tcW w:w="3230" w:type="dxa"/>
            <w:vAlign w:val="center"/>
            <w:hideMark/>
          </w:tcPr>
          <w:p w14:paraId="64CB44A7" w14:textId="77777777" w:rsidR="005B1A8C" w:rsidRDefault="005B1A8C" w:rsidP="00A4626A">
            <w:pPr>
              <w:ind w:left="990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6515AB0F" w14:textId="77777777" w:rsidR="005B1A8C" w:rsidRDefault="005B1A8C" w:rsidP="00B0483E">
            <w:pPr>
              <w:rPr>
                <w:sz w:val="20"/>
                <w:szCs w:val="20"/>
              </w:rPr>
            </w:pPr>
          </w:p>
        </w:tc>
      </w:tr>
      <w:tr w:rsidR="005B1A8C" w14:paraId="0A881770" w14:textId="77777777" w:rsidTr="00A462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2232A209" w14:textId="77777777" w:rsidR="005B1A8C" w:rsidRDefault="005B1A8C" w:rsidP="00A4626A">
            <w:pPr>
              <w:ind w:left="990"/>
            </w:pPr>
            <w:proofErr w:type="spellStart"/>
            <w:r>
              <w:t>Recirc</w:t>
            </w:r>
            <w:proofErr w:type="spellEnd"/>
            <w:r>
              <w:t xml:space="preserve"> ballot content approved by P1800</w:t>
            </w:r>
          </w:p>
        </w:tc>
        <w:tc>
          <w:tcPr>
            <w:tcW w:w="0" w:type="auto"/>
            <w:vAlign w:val="center"/>
            <w:hideMark/>
          </w:tcPr>
          <w:p w14:paraId="0B7EFF2D" w14:textId="436F2C05" w:rsidR="005B1A8C" w:rsidRDefault="00376B86" w:rsidP="00A4626A">
            <w:pPr>
              <w:ind w:left="990"/>
              <w:jc w:val="right"/>
            </w:pPr>
            <w:r>
              <w:t>6-Jun</w:t>
            </w:r>
            <w:r w:rsidR="005B1A8C">
              <w:t>-17</w:t>
            </w:r>
          </w:p>
        </w:tc>
        <w:tc>
          <w:tcPr>
            <w:tcW w:w="3230" w:type="dxa"/>
            <w:vAlign w:val="center"/>
            <w:hideMark/>
          </w:tcPr>
          <w:p w14:paraId="221014E7" w14:textId="77777777" w:rsidR="005B1A8C" w:rsidRDefault="005B1A8C" w:rsidP="00A4626A">
            <w:pPr>
              <w:ind w:left="990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5DFE9431" w14:textId="77777777" w:rsidR="005B1A8C" w:rsidRDefault="005B1A8C" w:rsidP="00B0483E">
            <w:pPr>
              <w:rPr>
                <w:sz w:val="20"/>
                <w:szCs w:val="20"/>
              </w:rPr>
            </w:pPr>
          </w:p>
        </w:tc>
      </w:tr>
      <w:tr w:rsidR="005B1A8C" w14:paraId="1B3EACA4" w14:textId="77777777" w:rsidTr="00A462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21F7CBED" w14:textId="77777777" w:rsidR="005B1A8C" w:rsidRDefault="005B1A8C" w:rsidP="00A4626A">
            <w:pPr>
              <w:ind w:left="990"/>
            </w:pPr>
            <w:proofErr w:type="spellStart"/>
            <w:r>
              <w:t>Recirc</w:t>
            </w:r>
            <w:proofErr w:type="spellEnd"/>
            <w:r>
              <w:t xml:space="preserve"> pre-draft available</w:t>
            </w:r>
          </w:p>
        </w:tc>
        <w:tc>
          <w:tcPr>
            <w:tcW w:w="0" w:type="auto"/>
            <w:vAlign w:val="center"/>
            <w:hideMark/>
          </w:tcPr>
          <w:p w14:paraId="3A570B54" w14:textId="4C7B363F" w:rsidR="005B1A8C" w:rsidRDefault="00376B86" w:rsidP="00376B86">
            <w:pPr>
              <w:ind w:left="990"/>
              <w:jc w:val="right"/>
            </w:pPr>
            <w:r>
              <w:t>20-Jun</w:t>
            </w:r>
            <w:r w:rsidR="005B1A8C">
              <w:t>-17</w:t>
            </w:r>
          </w:p>
        </w:tc>
        <w:tc>
          <w:tcPr>
            <w:tcW w:w="3230" w:type="dxa"/>
            <w:vAlign w:val="center"/>
            <w:hideMark/>
          </w:tcPr>
          <w:p w14:paraId="385A7340" w14:textId="77777777" w:rsidR="005B1A8C" w:rsidRDefault="005B1A8C" w:rsidP="00A4626A">
            <w:pPr>
              <w:ind w:left="990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01044102" w14:textId="77777777" w:rsidR="005B1A8C" w:rsidRDefault="005B1A8C" w:rsidP="00B0483E">
            <w:pPr>
              <w:rPr>
                <w:sz w:val="20"/>
                <w:szCs w:val="20"/>
              </w:rPr>
            </w:pPr>
          </w:p>
        </w:tc>
      </w:tr>
      <w:tr w:rsidR="005B1A8C" w14:paraId="52D290C2" w14:textId="77777777" w:rsidTr="00A462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E71CAEC" w14:textId="77777777" w:rsidR="005B1A8C" w:rsidRDefault="005B1A8C" w:rsidP="00A4626A">
            <w:pPr>
              <w:ind w:left="990"/>
            </w:pPr>
            <w:proofErr w:type="spellStart"/>
            <w:r>
              <w:t>Recirc</w:t>
            </w:r>
            <w:proofErr w:type="spellEnd"/>
            <w:r>
              <w:t xml:space="preserve"> pre-draft review complete</w:t>
            </w:r>
          </w:p>
        </w:tc>
        <w:tc>
          <w:tcPr>
            <w:tcW w:w="0" w:type="auto"/>
            <w:vAlign w:val="center"/>
            <w:hideMark/>
          </w:tcPr>
          <w:p w14:paraId="7E829FAD" w14:textId="3D33D292" w:rsidR="005B1A8C" w:rsidRDefault="005B1A8C" w:rsidP="00376B86">
            <w:pPr>
              <w:ind w:left="990"/>
              <w:jc w:val="right"/>
            </w:pPr>
            <w:r>
              <w:t>10-</w:t>
            </w:r>
            <w:r w:rsidR="00376B86">
              <w:t>Jul</w:t>
            </w:r>
            <w:r>
              <w:t>-17</w:t>
            </w:r>
          </w:p>
        </w:tc>
        <w:tc>
          <w:tcPr>
            <w:tcW w:w="3230" w:type="dxa"/>
            <w:vAlign w:val="center"/>
            <w:hideMark/>
          </w:tcPr>
          <w:p w14:paraId="7434B392" w14:textId="77777777" w:rsidR="005B1A8C" w:rsidRDefault="005B1A8C" w:rsidP="00A4626A">
            <w:pPr>
              <w:ind w:left="990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24D9CE78" w14:textId="77777777" w:rsidR="005B1A8C" w:rsidRDefault="005B1A8C" w:rsidP="00B0483E">
            <w:pPr>
              <w:rPr>
                <w:sz w:val="20"/>
                <w:szCs w:val="20"/>
              </w:rPr>
            </w:pPr>
          </w:p>
        </w:tc>
      </w:tr>
      <w:tr w:rsidR="005B1A8C" w14:paraId="34CD8DF7" w14:textId="77777777" w:rsidTr="00A462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73084109" w14:textId="77777777" w:rsidR="005B1A8C" w:rsidRDefault="005B1A8C" w:rsidP="00A4626A">
            <w:pPr>
              <w:ind w:left="990"/>
            </w:pPr>
            <w:proofErr w:type="spellStart"/>
            <w:r>
              <w:t>Recirc</w:t>
            </w:r>
            <w:proofErr w:type="spellEnd"/>
            <w:r>
              <w:t xml:space="preserve"> ballot approved by P1800</w:t>
            </w:r>
          </w:p>
        </w:tc>
        <w:tc>
          <w:tcPr>
            <w:tcW w:w="0" w:type="auto"/>
            <w:vAlign w:val="center"/>
            <w:hideMark/>
          </w:tcPr>
          <w:p w14:paraId="1EB3D8F4" w14:textId="4659F4CF" w:rsidR="005B1A8C" w:rsidRDefault="00376B86" w:rsidP="00A4626A">
            <w:pPr>
              <w:ind w:left="990"/>
              <w:jc w:val="right"/>
            </w:pPr>
            <w:r>
              <w:t>11-Jul</w:t>
            </w:r>
            <w:r w:rsidR="005B1A8C">
              <w:t>-17</w:t>
            </w:r>
          </w:p>
        </w:tc>
        <w:tc>
          <w:tcPr>
            <w:tcW w:w="3230" w:type="dxa"/>
            <w:vAlign w:val="center"/>
            <w:hideMark/>
          </w:tcPr>
          <w:p w14:paraId="7496C4A8" w14:textId="77777777" w:rsidR="005B1A8C" w:rsidRDefault="005B1A8C" w:rsidP="00A4626A">
            <w:pPr>
              <w:ind w:left="990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57034DD3" w14:textId="77777777" w:rsidR="005B1A8C" w:rsidRDefault="005B1A8C" w:rsidP="00B0483E">
            <w:pPr>
              <w:rPr>
                <w:sz w:val="20"/>
                <w:szCs w:val="20"/>
              </w:rPr>
            </w:pPr>
          </w:p>
        </w:tc>
      </w:tr>
      <w:tr w:rsidR="005B1A8C" w14:paraId="3855DF1A" w14:textId="77777777" w:rsidTr="00A462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CCC0F4D" w14:textId="77777777" w:rsidR="005B1A8C" w:rsidRDefault="005B1A8C" w:rsidP="00A4626A">
            <w:pPr>
              <w:ind w:left="990"/>
            </w:pPr>
            <w:proofErr w:type="spellStart"/>
            <w:r>
              <w:t>Recirc</w:t>
            </w:r>
            <w:proofErr w:type="spellEnd"/>
            <w:r>
              <w:t xml:space="preserve"> ballot results back</w:t>
            </w:r>
          </w:p>
        </w:tc>
        <w:tc>
          <w:tcPr>
            <w:tcW w:w="0" w:type="auto"/>
            <w:vAlign w:val="center"/>
            <w:hideMark/>
          </w:tcPr>
          <w:p w14:paraId="4B73DD41" w14:textId="77777777" w:rsidR="005B1A8C" w:rsidRDefault="005B1A8C" w:rsidP="00A4626A">
            <w:pPr>
              <w:ind w:left="990"/>
              <w:jc w:val="right"/>
            </w:pPr>
            <w:r>
              <w:t>1-Sep-17</w:t>
            </w:r>
          </w:p>
        </w:tc>
        <w:tc>
          <w:tcPr>
            <w:tcW w:w="3230" w:type="dxa"/>
            <w:vAlign w:val="center"/>
            <w:hideMark/>
          </w:tcPr>
          <w:p w14:paraId="36FBF01D" w14:textId="4993B656" w:rsidR="005B1A8C" w:rsidRDefault="00376B86" w:rsidP="00A4626A">
            <w:pPr>
              <w:ind w:left="990"/>
              <w:jc w:val="right"/>
            </w:pPr>
            <w:r>
              <w:t xml:space="preserve">10-Day </w:t>
            </w:r>
            <w:proofErr w:type="spellStart"/>
            <w:r>
              <w:t>Recirc</w:t>
            </w:r>
            <w:proofErr w:type="spellEnd"/>
            <w:r>
              <w:t xml:space="preserve"> Period</w:t>
            </w:r>
          </w:p>
        </w:tc>
        <w:tc>
          <w:tcPr>
            <w:tcW w:w="0" w:type="auto"/>
            <w:vAlign w:val="center"/>
            <w:hideMark/>
          </w:tcPr>
          <w:p w14:paraId="7A3758C8" w14:textId="77777777" w:rsidR="005B1A8C" w:rsidRDefault="005B1A8C" w:rsidP="00B0483E">
            <w:pPr>
              <w:rPr>
                <w:sz w:val="20"/>
                <w:szCs w:val="20"/>
              </w:rPr>
            </w:pPr>
          </w:p>
        </w:tc>
      </w:tr>
      <w:tr w:rsidR="00376B86" w14:paraId="07F01C00" w14:textId="77777777" w:rsidTr="00A4626A">
        <w:trPr>
          <w:trHeight w:val="300"/>
          <w:tblCellSpacing w:w="0" w:type="dxa"/>
        </w:trPr>
        <w:tc>
          <w:tcPr>
            <w:tcW w:w="0" w:type="auto"/>
            <w:vAlign w:val="center"/>
          </w:tcPr>
          <w:p w14:paraId="7D5E8CE5" w14:textId="216ED2BD" w:rsidR="00376B86" w:rsidRDefault="00376B86" w:rsidP="00A4626A">
            <w:pPr>
              <w:ind w:left="990"/>
            </w:pPr>
            <w:r>
              <w:t>Final IEEE Ratification</w:t>
            </w:r>
          </w:p>
        </w:tc>
        <w:tc>
          <w:tcPr>
            <w:tcW w:w="0" w:type="auto"/>
            <w:vAlign w:val="center"/>
          </w:tcPr>
          <w:p w14:paraId="2F5033EA" w14:textId="339772FB" w:rsidR="00376B86" w:rsidRDefault="00376B86" w:rsidP="00A4626A">
            <w:pPr>
              <w:ind w:left="990"/>
              <w:jc w:val="right"/>
            </w:pPr>
            <w:r>
              <w:t>29-Dec-17</w:t>
            </w:r>
          </w:p>
        </w:tc>
        <w:tc>
          <w:tcPr>
            <w:tcW w:w="3230" w:type="dxa"/>
            <w:vAlign w:val="center"/>
          </w:tcPr>
          <w:p w14:paraId="32E46243" w14:textId="77777777" w:rsidR="00376B86" w:rsidRDefault="00376B86" w:rsidP="00A4626A">
            <w:pPr>
              <w:ind w:left="990"/>
              <w:jc w:val="right"/>
            </w:pPr>
          </w:p>
        </w:tc>
        <w:tc>
          <w:tcPr>
            <w:tcW w:w="0" w:type="auto"/>
            <w:vAlign w:val="center"/>
          </w:tcPr>
          <w:p w14:paraId="7E9A7E66" w14:textId="77777777" w:rsidR="00376B86" w:rsidRDefault="00376B86" w:rsidP="00B0483E">
            <w:pPr>
              <w:rPr>
                <w:sz w:val="20"/>
                <w:szCs w:val="20"/>
              </w:rPr>
            </w:pPr>
          </w:p>
        </w:tc>
      </w:tr>
    </w:tbl>
    <w:p w14:paraId="4EC849E0" w14:textId="77777777" w:rsidR="00CA2894" w:rsidRDefault="00CA2894" w:rsidP="00A751BF">
      <w:pPr>
        <w:spacing w:before="100" w:beforeAutospacing="1" w:after="100" w:afterAutospacing="1"/>
        <w:rPr>
          <w:b/>
          <w:caps/>
        </w:rPr>
      </w:pPr>
    </w:p>
    <w:p w14:paraId="11A0A122" w14:textId="77777777" w:rsidR="00CA2894" w:rsidRDefault="00CA2894">
      <w:pPr>
        <w:rPr>
          <w:b/>
          <w:caps/>
        </w:rPr>
      </w:pPr>
      <w:r>
        <w:rPr>
          <w:b/>
          <w:caps/>
        </w:rPr>
        <w:br w:type="page"/>
      </w:r>
    </w:p>
    <w:p w14:paraId="6FE1C7CE" w14:textId="74C701E5" w:rsidR="00A751BF" w:rsidRDefault="00A751BF" w:rsidP="00A751BF">
      <w:pPr>
        <w:spacing w:before="100" w:beforeAutospacing="1" w:after="100" w:afterAutospacing="1"/>
        <w:rPr>
          <w:rFonts w:eastAsia="MS Mincho"/>
          <w:lang w:eastAsia="ja-JP"/>
        </w:rPr>
      </w:pPr>
      <w:r>
        <w:rPr>
          <w:b/>
          <w:caps/>
        </w:rPr>
        <w:lastRenderedPageBreak/>
        <w:t>9</w:t>
      </w:r>
      <w:r>
        <w:rPr>
          <w:b/>
          <w:caps/>
        </w:rPr>
        <w:tab/>
        <w:t xml:space="preserve">status of </w:t>
      </w:r>
      <w:r w:rsidR="00A4626A">
        <w:rPr>
          <w:b/>
          <w:caps/>
        </w:rPr>
        <w:t>THE Ballot review committee</w:t>
      </w:r>
    </w:p>
    <w:p w14:paraId="115ED24A" w14:textId="2C852DF3" w:rsidR="005D1445" w:rsidRDefault="00A4626A" w:rsidP="005D1445">
      <w:pPr>
        <w:spacing w:before="100" w:beforeAutospacing="1" w:after="100" w:afterAutospacing="1"/>
      </w:pPr>
      <w:r>
        <w:t>The committee reviewed the two comments from the ballot.  The IEEE Editorial comment indicated no issue with the draft.  The second comment point</w:t>
      </w:r>
      <w:r w:rsidR="00B31618">
        <w:t>ed</w:t>
      </w:r>
      <w:r>
        <w:t xml:space="preserve"> to no reference to the IEEE 1735-2014 standard.  </w:t>
      </w:r>
    </w:p>
    <w:p w14:paraId="0DE1A260" w14:textId="2FF736D2" w:rsidR="00A4626A" w:rsidRDefault="00A4626A" w:rsidP="00A4626A">
      <w:r>
        <w:t>A motion (Dennis Brophy, Matt Maidment) was made to accept the resolution for comment i-1 to be “</w:t>
      </w:r>
      <w:r w:rsidRPr="000D304B">
        <w:t>Add a bibliographic entry that points to IEEE Std. 1735-2014.</w:t>
      </w:r>
      <w:r>
        <w:t xml:space="preserve">” with disposition status marked Revised.  The motion passed with one Abstention. </w:t>
      </w:r>
    </w:p>
    <w:p w14:paraId="0879A74A" w14:textId="1D49DF4C" w:rsidR="00A4626A" w:rsidRDefault="00A4626A" w:rsidP="005D1445">
      <w:pPr>
        <w:spacing w:before="100" w:beforeAutospacing="1" w:after="100" w:afterAutospacing="1"/>
      </w:pPr>
      <w:r w:rsidRPr="00A4626A">
        <w:rPr>
          <w:noProof/>
        </w:rPr>
        <w:drawing>
          <wp:inline distT="0" distB="0" distL="0" distR="0" wp14:anchorId="3608155E" wp14:editId="3BA1343B">
            <wp:extent cx="5486400" cy="15792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119E9" w14:textId="2235CE2A" w:rsidR="00A4626A" w:rsidRDefault="00A4626A" w:rsidP="00A4626A">
      <w:pPr>
        <w:spacing w:before="100" w:beforeAutospacing="1" w:after="100" w:afterAutospacing="1"/>
        <w:rPr>
          <w:rFonts w:eastAsia="MS Mincho"/>
          <w:lang w:eastAsia="ja-JP"/>
        </w:rPr>
      </w:pPr>
      <w:r>
        <w:rPr>
          <w:b/>
          <w:caps/>
        </w:rPr>
        <w:t>10</w:t>
      </w:r>
      <w:r>
        <w:rPr>
          <w:b/>
          <w:caps/>
        </w:rPr>
        <w:tab/>
        <w:t>new business</w:t>
      </w:r>
    </w:p>
    <w:p w14:paraId="26FEF0A8" w14:textId="77777777" w:rsidR="00A4626A" w:rsidRDefault="00A4626A" w:rsidP="00A4626A">
      <w:pPr>
        <w:spacing w:before="100" w:beforeAutospacing="1" w:after="100" w:afterAutospacing="1"/>
      </w:pPr>
      <w:r>
        <w:t xml:space="preserve">None. </w:t>
      </w:r>
    </w:p>
    <w:p w14:paraId="22688F91" w14:textId="77777777" w:rsidR="00A4626A" w:rsidRDefault="00A4626A" w:rsidP="00A4626A">
      <w:pPr>
        <w:spacing w:before="100" w:beforeAutospacing="1" w:after="100" w:afterAutospacing="1"/>
        <w:rPr>
          <w:rFonts w:eastAsia="MS Mincho"/>
          <w:lang w:eastAsia="ja-JP"/>
        </w:rPr>
      </w:pPr>
      <w:r>
        <w:rPr>
          <w:b/>
          <w:caps/>
        </w:rPr>
        <w:t>11</w:t>
      </w:r>
      <w:r>
        <w:rPr>
          <w:b/>
          <w:caps/>
        </w:rPr>
        <w:tab/>
        <w:t>Next Meeting</w:t>
      </w:r>
    </w:p>
    <w:p w14:paraId="0B638020" w14:textId="437F1FEA" w:rsidR="005D1445" w:rsidRPr="008F3360" w:rsidRDefault="00376B86" w:rsidP="005D1445">
      <w:pPr>
        <w:numPr>
          <w:ilvl w:val="0"/>
          <w:numId w:val="38"/>
        </w:numPr>
        <w:spacing w:before="100" w:beforeAutospacing="1" w:after="100" w:afterAutospacing="1"/>
      </w:pPr>
      <w:r>
        <w:t>11 July 2017</w:t>
      </w:r>
      <w:r w:rsidR="005D1445">
        <w:t xml:space="preserve"> 9 a.m. </w:t>
      </w:r>
      <w:r>
        <w:t xml:space="preserve">PDT </w:t>
      </w:r>
      <w:r w:rsidR="005D1445">
        <w:t xml:space="preserve">– ballot review committee. </w:t>
      </w:r>
    </w:p>
    <w:p w14:paraId="735E4177" w14:textId="648284D5" w:rsidR="00CF3199" w:rsidRDefault="00CF3199" w:rsidP="00CF3199">
      <w:pPr>
        <w:spacing w:before="100" w:beforeAutospacing="1" w:after="100" w:afterAutospacing="1"/>
        <w:rPr>
          <w:rFonts w:eastAsia="MS Mincho"/>
          <w:lang w:eastAsia="ja-JP"/>
        </w:rPr>
      </w:pPr>
      <w:r>
        <w:rPr>
          <w:b/>
          <w:caps/>
        </w:rPr>
        <w:t>11</w:t>
      </w:r>
      <w:r>
        <w:rPr>
          <w:b/>
          <w:caps/>
        </w:rPr>
        <w:tab/>
        <w:t>Adjourment</w:t>
      </w:r>
    </w:p>
    <w:p w14:paraId="155F924F" w14:textId="4A731ACB" w:rsidR="00264962" w:rsidRDefault="00CF3199" w:rsidP="007B75C7">
      <w:r>
        <w:t>No</w:t>
      </w:r>
      <w:r w:rsidR="006C4AA5">
        <w:t xml:space="preserve"> further</w:t>
      </w:r>
      <w:r>
        <w:t xml:space="preserve"> business being before the committee a </w:t>
      </w:r>
      <w:r w:rsidR="00376B86">
        <w:t>motion by Dennis Brophy at 10:06</w:t>
      </w:r>
      <w:r>
        <w:t xml:space="preserve"> a.m. </w:t>
      </w:r>
      <w:r w:rsidR="00376B86">
        <w:t>PD</w:t>
      </w:r>
      <w:r w:rsidR="005D1445">
        <w:t>T</w:t>
      </w:r>
      <w:r>
        <w:t xml:space="preserve"> ended the meeting.</w:t>
      </w:r>
    </w:p>
    <w:sectPr w:rsidR="002649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108E2"/>
    <w:multiLevelType w:val="multilevel"/>
    <w:tmpl w:val="DF98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8354A"/>
    <w:multiLevelType w:val="multilevel"/>
    <w:tmpl w:val="3FC8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D6F8D"/>
    <w:multiLevelType w:val="multilevel"/>
    <w:tmpl w:val="D44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A57A3"/>
    <w:multiLevelType w:val="multilevel"/>
    <w:tmpl w:val="8368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45DD3"/>
    <w:multiLevelType w:val="multilevel"/>
    <w:tmpl w:val="83F2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A4A19"/>
    <w:multiLevelType w:val="hybridMultilevel"/>
    <w:tmpl w:val="6624D918"/>
    <w:lvl w:ilvl="0" w:tplc="DCBA46B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A4526"/>
    <w:multiLevelType w:val="multilevel"/>
    <w:tmpl w:val="197C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A75A6"/>
    <w:multiLevelType w:val="multilevel"/>
    <w:tmpl w:val="679C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8600C"/>
    <w:multiLevelType w:val="multilevel"/>
    <w:tmpl w:val="0418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D24D9"/>
    <w:multiLevelType w:val="multilevel"/>
    <w:tmpl w:val="B3DC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A49E1"/>
    <w:multiLevelType w:val="multilevel"/>
    <w:tmpl w:val="F198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924A4"/>
    <w:multiLevelType w:val="multilevel"/>
    <w:tmpl w:val="743C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459C9"/>
    <w:multiLevelType w:val="multilevel"/>
    <w:tmpl w:val="894A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41EAD"/>
    <w:multiLevelType w:val="multilevel"/>
    <w:tmpl w:val="2A1C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D7E29"/>
    <w:multiLevelType w:val="multilevel"/>
    <w:tmpl w:val="A278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54928"/>
    <w:multiLevelType w:val="multilevel"/>
    <w:tmpl w:val="9E90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C23110"/>
    <w:multiLevelType w:val="multilevel"/>
    <w:tmpl w:val="D85C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04236"/>
    <w:multiLevelType w:val="hybridMultilevel"/>
    <w:tmpl w:val="4C109456"/>
    <w:lvl w:ilvl="0" w:tplc="C82617E0">
      <w:start w:val="6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577F4"/>
    <w:multiLevelType w:val="multilevel"/>
    <w:tmpl w:val="17A4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E192E"/>
    <w:multiLevelType w:val="hybridMultilevel"/>
    <w:tmpl w:val="A2C0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2173F"/>
    <w:multiLevelType w:val="multilevel"/>
    <w:tmpl w:val="011A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441793"/>
    <w:multiLevelType w:val="multilevel"/>
    <w:tmpl w:val="503C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5C1FF8"/>
    <w:multiLevelType w:val="multilevel"/>
    <w:tmpl w:val="F822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065D66"/>
    <w:multiLevelType w:val="multilevel"/>
    <w:tmpl w:val="B124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094970"/>
    <w:multiLevelType w:val="multilevel"/>
    <w:tmpl w:val="D37A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04128"/>
    <w:multiLevelType w:val="hybridMultilevel"/>
    <w:tmpl w:val="EE84F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D204D"/>
    <w:multiLevelType w:val="multilevel"/>
    <w:tmpl w:val="C33E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9B19DA"/>
    <w:multiLevelType w:val="multilevel"/>
    <w:tmpl w:val="7D8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7F3311"/>
    <w:multiLevelType w:val="multilevel"/>
    <w:tmpl w:val="C002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846C54"/>
    <w:multiLevelType w:val="multilevel"/>
    <w:tmpl w:val="6364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8D2DCE"/>
    <w:multiLevelType w:val="multilevel"/>
    <w:tmpl w:val="CF30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F37AD"/>
    <w:multiLevelType w:val="multilevel"/>
    <w:tmpl w:val="341A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CE7401"/>
    <w:multiLevelType w:val="multilevel"/>
    <w:tmpl w:val="53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E96C85"/>
    <w:multiLevelType w:val="multilevel"/>
    <w:tmpl w:val="FA3E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9642FB"/>
    <w:multiLevelType w:val="multilevel"/>
    <w:tmpl w:val="32B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157B5C"/>
    <w:multiLevelType w:val="multilevel"/>
    <w:tmpl w:val="7944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C00E16"/>
    <w:multiLevelType w:val="multilevel"/>
    <w:tmpl w:val="2878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07755D"/>
    <w:multiLevelType w:val="multilevel"/>
    <w:tmpl w:val="7D02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551653"/>
    <w:multiLevelType w:val="multilevel"/>
    <w:tmpl w:val="632C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9"/>
  </w:num>
  <w:num w:numId="3">
    <w:abstractNumId w:val="7"/>
  </w:num>
  <w:num w:numId="4">
    <w:abstractNumId w:val="27"/>
  </w:num>
  <w:num w:numId="5">
    <w:abstractNumId w:val="34"/>
  </w:num>
  <w:num w:numId="6">
    <w:abstractNumId w:val="2"/>
  </w:num>
  <w:num w:numId="7">
    <w:abstractNumId w:val="24"/>
  </w:num>
  <w:num w:numId="8">
    <w:abstractNumId w:val="25"/>
  </w:num>
  <w:num w:numId="9">
    <w:abstractNumId w:val="22"/>
  </w:num>
  <w:num w:numId="10">
    <w:abstractNumId w:val="28"/>
  </w:num>
  <w:num w:numId="11">
    <w:abstractNumId w:val="11"/>
  </w:num>
  <w:num w:numId="12">
    <w:abstractNumId w:val="33"/>
  </w:num>
  <w:num w:numId="13">
    <w:abstractNumId w:val="6"/>
  </w:num>
  <w:num w:numId="14">
    <w:abstractNumId w:val="4"/>
  </w:num>
  <w:num w:numId="15">
    <w:abstractNumId w:val="12"/>
  </w:num>
  <w:num w:numId="16">
    <w:abstractNumId w:val="26"/>
  </w:num>
  <w:num w:numId="17">
    <w:abstractNumId w:val="19"/>
  </w:num>
  <w:num w:numId="18">
    <w:abstractNumId w:val="20"/>
  </w:num>
  <w:num w:numId="19">
    <w:abstractNumId w:val="5"/>
  </w:num>
  <w:num w:numId="20">
    <w:abstractNumId w:val="9"/>
  </w:num>
  <w:num w:numId="21">
    <w:abstractNumId w:val="13"/>
  </w:num>
  <w:num w:numId="22">
    <w:abstractNumId w:val="15"/>
  </w:num>
  <w:num w:numId="23">
    <w:abstractNumId w:val="18"/>
  </w:num>
  <w:num w:numId="24">
    <w:abstractNumId w:val="1"/>
  </w:num>
  <w:num w:numId="25">
    <w:abstractNumId w:val="30"/>
  </w:num>
  <w:num w:numId="26">
    <w:abstractNumId w:val="10"/>
  </w:num>
  <w:num w:numId="27">
    <w:abstractNumId w:val="37"/>
  </w:num>
  <w:num w:numId="28">
    <w:abstractNumId w:val="35"/>
  </w:num>
  <w:num w:numId="29">
    <w:abstractNumId w:val="38"/>
  </w:num>
  <w:num w:numId="30">
    <w:abstractNumId w:val="8"/>
  </w:num>
  <w:num w:numId="31">
    <w:abstractNumId w:val="21"/>
  </w:num>
  <w:num w:numId="32">
    <w:abstractNumId w:val="14"/>
  </w:num>
  <w:num w:numId="33">
    <w:abstractNumId w:val="23"/>
  </w:num>
  <w:num w:numId="34">
    <w:abstractNumId w:val="16"/>
  </w:num>
  <w:num w:numId="35">
    <w:abstractNumId w:val="17"/>
  </w:num>
  <w:num w:numId="36">
    <w:abstractNumId w:val="36"/>
  </w:num>
  <w:num w:numId="37">
    <w:abstractNumId w:val="31"/>
  </w:num>
  <w:num w:numId="38">
    <w:abstractNumId w:val="32"/>
  </w:num>
  <w:num w:numId="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49"/>
    <w:rsid w:val="00004A00"/>
    <w:rsid w:val="00004B37"/>
    <w:rsid w:val="00006248"/>
    <w:rsid w:val="00006E53"/>
    <w:rsid w:val="000071B3"/>
    <w:rsid w:val="000158A3"/>
    <w:rsid w:val="00020D0D"/>
    <w:rsid w:val="00021E8B"/>
    <w:rsid w:val="00023E6E"/>
    <w:rsid w:val="00024C64"/>
    <w:rsid w:val="00025909"/>
    <w:rsid w:val="00026D77"/>
    <w:rsid w:val="00026E98"/>
    <w:rsid w:val="00032F89"/>
    <w:rsid w:val="00044459"/>
    <w:rsid w:val="00061C27"/>
    <w:rsid w:val="0006345A"/>
    <w:rsid w:val="00064EDA"/>
    <w:rsid w:val="000713BC"/>
    <w:rsid w:val="00073F6E"/>
    <w:rsid w:val="00082206"/>
    <w:rsid w:val="000826C7"/>
    <w:rsid w:val="000837C4"/>
    <w:rsid w:val="00084678"/>
    <w:rsid w:val="00086E61"/>
    <w:rsid w:val="000910E5"/>
    <w:rsid w:val="00097E0E"/>
    <w:rsid w:val="000A2287"/>
    <w:rsid w:val="000A3145"/>
    <w:rsid w:val="000A4E56"/>
    <w:rsid w:val="000A5849"/>
    <w:rsid w:val="000A60C9"/>
    <w:rsid w:val="000B1A89"/>
    <w:rsid w:val="000B1B49"/>
    <w:rsid w:val="000B278D"/>
    <w:rsid w:val="000B3280"/>
    <w:rsid w:val="000B3288"/>
    <w:rsid w:val="000B710D"/>
    <w:rsid w:val="000B7908"/>
    <w:rsid w:val="000C0B94"/>
    <w:rsid w:val="000C3813"/>
    <w:rsid w:val="000C7C88"/>
    <w:rsid w:val="000D1F70"/>
    <w:rsid w:val="000D2E14"/>
    <w:rsid w:val="000E3628"/>
    <w:rsid w:val="000F3583"/>
    <w:rsid w:val="000F64B9"/>
    <w:rsid w:val="000F7A68"/>
    <w:rsid w:val="001015BD"/>
    <w:rsid w:val="0011236F"/>
    <w:rsid w:val="001123DF"/>
    <w:rsid w:val="00114D1D"/>
    <w:rsid w:val="001244FB"/>
    <w:rsid w:val="00127687"/>
    <w:rsid w:val="0013129E"/>
    <w:rsid w:val="00140029"/>
    <w:rsid w:val="00140FEA"/>
    <w:rsid w:val="00145628"/>
    <w:rsid w:val="00146919"/>
    <w:rsid w:val="001474EF"/>
    <w:rsid w:val="00150E7B"/>
    <w:rsid w:val="001600F9"/>
    <w:rsid w:val="001660D7"/>
    <w:rsid w:val="00167AF2"/>
    <w:rsid w:val="00167E77"/>
    <w:rsid w:val="00170DCA"/>
    <w:rsid w:val="00173FD5"/>
    <w:rsid w:val="00174BDB"/>
    <w:rsid w:val="00175AC2"/>
    <w:rsid w:val="0017634B"/>
    <w:rsid w:val="001922C2"/>
    <w:rsid w:val="001A1BCB"/>
    <w:rsid w:val="001A4551"/>
    <w:rsid w:val="001B07FF"/>
    <w:rsid w:val="001B0C52"/>
    <w:rsid w:val="001B0C65"/>
    <w:rsid w:val="001B0F43"/>
    <w:rsid w:val="001B10C7"/>
    <w:rsid w:val="001B19D0"/>
    <w:rsid w:val="001B358E"/>
    <w:rsid w:val="001B3F36"/>
    <w:rsid w:val="001B4276"/>
    <w:rsid w:val="001B6B9F"/>
    <w:rsid w:val="001C4FB3"/>
    <w:rsid w:val="001C75A5"/>
    <w:rsid w:val="001D69DE"/>
    <w:rsid w:val="001D71C2"/>
    <w:rsid w:val="001D7DA5"/>
    <w:rsid w:val="001E5DCA"/>
    <w:rsid w:val="001E739A"/>
    <w:rsid w:val="001F0625"/>
    <w:rsid w:val="001F56F5"/>
    <w:rsid w:val="001F658F"/>
    <w:rsid w:val="001F7C8A"/>
    <w:rsid w:val="0020157F"/>
    <w:rsid w:val="00202333"/>
    <w:rsid w:val="00211723"/>
    <w:rsid w:val="00213731"/>
    <w:rsid w:val="00216A52"/>
    <w:rsid w:val="00216D7F"/>
    <w:rsid w:val="00217E22"/>
    <w:rsid w:val="0022018E"/>
    <w:rsid w:val="002257BA"/>
    <w:rsid w:val="0022631D"/>
    <w:rsid w:val="002326DB"/>
    <w:rsid w:val="00234FDC"/>
    <w:rsid w:val="00237C9E"/>
    <w:rsid w:val="0024046B"/>
    <w:rsid w:val="0024139C"/>
    <w:rsid w:val="00244591"/>
    <w:rsid w:val="00246D05"/>
    <w:rsid w:val="00253DB3"/>
    <w:rsid w:val="002611B7"/>
    <w:rsid w:val="00261E2A"/>
    <w:rsid w:val="00262229"/>
    <w:rsid w:val="00264962"/>
    <w:rsid w:val="00273104"/>
    <w:rsid w:val="00277D2A"/>
    <w:rsid w:val="00280BBB"/>
    <w:rsid w:val="00281824"/>
    <w:rsid w:val="00283385"/>
    <w:rsid w:val="00284BD1"/>
    <w:rsid w:val="0028508E"/>
    <w:rsid w:val="00286A94"/>
    <w:rsid w:val="00287076"/>
    <w:rsid w:val="00291865"/>
    <w:rsid w:val="00291C78"/>
    <w:rsid w:val="0029291F"/>
    <w:rsid w:val="002962B6"/>
    <w:rsid w:val="002973E7"/>
    <w:rsid w:val="002A63C9"/>
    <w:rsid w:val="002B16AB"/>
    <w:rsid w:val="002B230A"/>
    <w:rsid w:val="002B249D"/>
    <w:rsid w:val="002B3FB8"/>
    <w:rsid w:val="002B54A3"/>
    <w:rsid w:val="002B6B81"/>
    <w:rsid w:val="002C0156"/>
    <w:rsid w:val="002C0AEC"/>
    <w:rsid w:val="002C1258"/>
    <w:rsid w:val="002D0530"/>
    <w:rsid w:val="002D1448"/>
    <w:rsid w:val="002D4796"/>
    <w:rsid w:val="002D55E8"/>
    <w:rsid w:val="002D6665"/>
    <w:rsid w:val="002D6ABC"/>
    <w:rsid w:val="002E42BF"/>
    <w:rsid w:val="002F4685"/>
    <w:rsid w:val="002F5A4E"/>
    <w:rsid w:val="002F6B23"/>
    <w:rsid w:val="00300637"/>
    <w:rsid w:val="00300795"/>
    <w:rsid w:val="003017F5"/>
    <w:rsid w:val="00303A3F"/>
    <w:rsid w:val="00306C4A"/>
    <w:rsid w:val="0031281F"/>
    <w:rsid w:val="0031306B"/>
    <w:rsid w:val="003137B9"/>
    <w:rsid w:val="00313ABE"/>
    <w:rsid w:val="003140FB"/>
    <w:rsid w:val="0031662A"/>
    <w:rsid w:val="00317F4E"/>
    <w:rsid w:val="00324415"/>
    <w:rsid w:val="00324E07"/>
    <w:rsid w:val="003254D0"/>
    <w:rsid w:val="00327F33"/>
    <w:rsid w:val="0033261F"/>
    <w:rsid w:val="00332E53"/>
    <w:rsid w:val="003336A2"/>
    <w:rsid w:val="00336671"/>
    <w:rsid w:val="003440A3"/>
    <w:rsid w:val="003442F5"/>
    <w:rsid w:val="00355C20"/>
    <w:rsid w:val="00365FDA"/>
    <w:rsid w:val="00367FD3"/>
    <w:rsid w:val="00370C5A"/>
    <w:rsid w:val="00372D31"/>
    <w:rsid w:val="00374599"/>
    <w:rsid w:val="00376B86"/>
    <w:rsid w:val="00377145"/>
    <w:rsid w:val="00387D4B"/>
    <w:rsid w:val="00393061"/>
    <w:rsid w:val="00395CF3"/>
    <w:rsid w:val="003A56CB"/>
    <w:rsid w:val="003B2288"/>
    <w:rsid w:val="003B64FF"/>
    <w:rsid w:val="003C0FAB"/>
    <w:rsid w:val="003C3043"/>
    <w:rsid w:val="003C6759"/>
    <w:rsid w:val="003D5F97"/>
    <w:rsid w:val="003E1723"/>
    <w:rsid w:val="003E1CE1"/>
    <w:rsid w:val="003E3E6D"/>
    <w:rsid w:val="003E4F11"/>
    <w:rsid w:val="003E740A"/>
    <w:rsid w:val="003E7751"/>
    <w:rsid w:val="003F3E5B"/>
    <w:rsid w:val="003F436A"/>
    <w:rsid w:val="003F549F"/>
    <w:rsid w:val="003F72ED"/>
    <w:rsid w:val="00411A1F"/>
    <w:rsid w:val="00411FBC"/>
    <w:rsid w:val="00412001"/>
    <w:rsid w:val="0041507A"/>
    <w:rsid w:val="00420D38"/>
    <w:rsid w:val="00425DEB"/>
    <w:rsid w:val="00426B4C"/>
    <w:rsid w:val="004276DB"/>
    <w:rsid w:val="004310CF"/>
    <w:rsid w:val="0043564E"/>
    <w:rsid w:val="00446D49"/>
    <w:rsid w:val="004521FA"/>
    <w:rsid w:val="004525C4"/>
    <w:rsid w:val="00454F4E"/>
    <w:rsid w:val="0046031B"/>
    <w:rsid w:val="0046103F"/>
    <w:rsid w:val="00464C52"/>
    <w:rsid w:val="0047074F"/>
    <w:rsid w:val="00472976"/>
    <w:rsid w:val="004753C0"/>
    <w:rsid w:val="00483381"/>
    <w:rsid w:val="0048347C"/>
    <w:rsid w:val="00490883"/>
    <w:rsid w:val="004939F1"/>
    <w:rsid w:val="004A32E9"/>
    <w:rsid w:val="004A3334"/>
    <w:rsid w:val="004A6CEA"/>
    <w:rsid w:val="004B1AC9"/>
    <w:rsid w:val="004B3BA7"/>
    <w:rsid w:val="004B66A1"/>
    <w:rsid w:val="004B6A4F"/>
    <w:rsid w:val="004B7E0D"/>
    <w:rsid w:val="004C5935"/>
    <w:rsid w:val="004D0585"/>
    <w:rsid w:val="004E09D9"/>
    <w:rsid w:val="004E1E7B"/>
    <w:rsid w:val="004F16BB"/>
    <w:rsid w:val="004F3F97"/>
    <w:rsid w:val="004F5D72"/>
    <w:rsid w:val="00500627"/>
    <w:rsid w:val="00501F70"/>
    <w:rsid w:val="00502185"/>
    <w:rsid w:val="00502B8F"/>
    <w:rsid w:val="00502E2B"/>
    <w:rsid w:val="005034E0"/>
    <w:rsid w:val="005065F4"/>
    <w:rsid w:val="00506E2A"/>
    <w:rsid w:val="005123E2"/>
    <w:rsid w:val="00516B2A"/>
    <w:rsid w:val="0051798A"/>
    <w:rsid w:val="00530755"/>
    <w:rsid w:val="00530FE0"/>
    <w:rsid w:val="00532A03"/>
    <w:rsid w:val="00534129"/>
    <w:rsid w:val="005411AA"/>
    <w:rsid w:val="005420E5"/>
    <w:rsid w:val="00543FE9"/>
    <w:rsid w:val="00547159"/>
    <w:rsid w:val="00555A1D"/>
    <w:rsid w:val="00557B7A"/>
    <w:rsid w:val="005632F6"/>
    <w:rsid w:val="00563E46"/>
    <w:rsid w:val="00570E68"/>
    <w:rsid w:val="005750D6"/>
    <w:rsid w:val="005754B6"/>
    <w:rsid w:val="00575D10"/>
    <w:rsid w:val="00582936"/>
    <w:rsid w:val="0058479C"/>
    <w:rsid w:val="00584E70"/>
    <w:rsid w:val="00584E89"/>
    <w:rsid w:val="00586798"/>
    <w:rsid w:val="00597768"/>
    <w:rsid w:val="005A117A"/>
    <w:rsid w:val="005A5430"/>
    <w:rsid w:val="005A7111"/>
    <w:rsid w:val="005B1A8C"/>
    <w:rsid w:val="005B4323"/>
    <w:rsid w:val="005B55AD"/>
    <w:rsid w:val="005B6414"/>
    <w:rsid w:val="005B64E0"/>
    <w:rsid w:val="005C2785"/>
    <w:rsid w:val="005D1445"/>
    <w:rsid w:val="005D29D7"/>
    <w:rsid w:val="005D7F63"/>
    <w:rsid w:val="005E0B1E"/>
    <w:rsid w:val="005E0EE0"/>
    <w:rsid w:val="005E13F8"/>
    <w:rsid w:val="005E23D0"/>
    <w:rsid w:val="005E2CB1"/>
    <w:rsid w:val="005E30DB"/>
    <w:rsid w:val="005E3844"/>
    <w:rsid w:val="005F350B"/>
    <w:rsid w:val="00603DA0"/>
    <w:rsid w:val="00604DBE"/>
    <w:rsid w:val="006058FF"/>
    <w:rsid w:val="00610B02"/>
    <w:rsid w:val="006148CE"/>
    <w:rsid w:val="00616F5F"/>
    <w:rsid w:val="00616F76"/>
    <w:rsid w:val="00624152"/>
    <w:rsid w:val="00630624"/>
    <w:rsid w:val="00632181"/>
    <w:rsid w:val="00632290"/>
    <w:rsid w:val="00634218"/>
    <w:rsid w:val="00651396"/>
    <w:rsid w:val="00651B9D"/>
    <w:rsid w:val="00653D98"/>
    <w:rsid w:val="00655AA9"/>
    <w:rsid w:val="006566CB"/>
    <w:rsid w:val="00662848"/>
    <w:rsid w:val="006630A1"/>
    <w:rsid w:val="00664456"/>
    <w:rsid w:val="00664512"/>
    <w:rsid w:val="00667877"/>
    <w:rsid w:val="00674EC8"/>
    <w:rsid w:val="00680FD1"/>
    <w:rsid w:val="00685D11"/>
    <w:rsid w:val="00691448"/>
    <w:rsid w:val="00696AF6"/>
    <w:rsid w:val="006A1306"/>
    <w:rsid w:val="006A27AE"/>
    <w:rsid w:val="006A3AE7"/>
    <w:rsid w:val="006A5EED"/>
    <w:rsid w:val="006B082A"/>
    <w:rsid w:val="006B2E7E"/>
    <w:rsid w:val="006B3946"/>
    <w:rsid w:val="006B576D"/>
    <w:rsid w:val="006C20EA"/>
    <w:rsid w:val="006C4052"/>
    <w:rsid w:val="006C4A9E"/>
    <w:rsid w:val="006C4AA5"/>
    <w:rsid w:val="006C66A5"/>
    <w:rsid w:val="006C7369"/>
    <w:rsid w:val="006C7E08"/>
    <w:rsid w:val="006D0452"/>
    <w:rsid w:val="006D23AF"/>
    <w:rsid w:val="006D40AF"/>
    <w:rsid w:val="006D492A"/>
    <w:rsid w:val="006E1A3D"/>
    <w:rsid w:val="006E3A01"/>
    <w:rsid w:val="006F0F9B"/>
    <w:rsid w:val="006F38A4"/>
    <w:rsid w:val="006F3E9A"/>
    <w:rsid w:val="006F6181"/>
    <w:rsid w:val="00707028"/>
    <w:rsid w:val="007078AE"/>
    <w:rsid w:val="00710491"/>
    <w:rsid w:val="00711742"/>
    <w:rsid w:val="007119BA"/>
    <w:rsid w:val="00711ECD"/>
    <w:rsid w:val="00712CD8"/>
    <w:rsid w:val="00713FB1"/>
    <w:rsid w:val="0071683D"/>
    <w:rsid w:val="00723467"/>
    <w:rsid w:val="007417AF"/>
    <w:rsid w:val="00742ABB"/>
    <w:rsid w:val="00743D21"/>
    <w:rsid w:val="007511E6"/>
    <w:rsid w:val="00751D46"/>
    <w:rsid w:val="00751FF4"/>
    <w:rsid w:val="0075222B"/>
    <w:rsid w:val="0075441D"/>
    <w:rsid w:val="007643C9"/>
    <w:rsid w:val="00774641"/>
    <w:rsid w:val="007756D8"/>
    <w:rsid w:val="007766E0"/>
    <w:rsid w:val="00776B43"/>
    <w:rsid w:val="00787B02"/>
    <w:rsid w:val="0079029E"/>
    <w:rsid w:val="007917CD"/>
    <w:rsid w:val="00794314"/>
    <w:rsid w:val="00796437"/>
    <w:rsid w:val="00796F1A"/>
    <w:rsid w:val="007A20F2"/>
    <w:rsid w:val="007A66FF"/>
    <w:rsid w:val="007B2AE2"/>
    <w:rsid w:val="007B601F"/>
    <w:rsid w:val="007B75C7"/>
    <w:rsid w:val="007D002E"/>
    <w:rsid w:val="007D0758"/>
    <w:rsid w:val="007D28DC"/>
    <w:rsid w:val="007D321E"/>
    <w:rsid w:val="007E0B1F"/>
    <w:rsid w:val="007E373C"/>
    <w:rsid w:val="007E384D"/>
    <w:rsid w:val="007F2CE6"/>
    <w:rsid w:val="007F79C6"/>
    <w:rsid w:val="00803046"/>
    <w:rsid w:val="00806AB6"/>
    <w:rsid w:val="00812A24"/>
    <w:rsid w:val="008141C4"/>
    <w:rsid w:val="00815DF9"/>
    <w:rsid w:val="008167EE"/>
    <w:rsid w:val="008270C0"/>
    <w:rsid w:val="00827940"/>
    <w:rsid w:val="00830CBA"/>
    <w:rsid w:val="00832177"/>
    <w:rsid w:val="0083375A"/>
    <w:rsid w:val="008344B7"/>
    <w:rsid w:val="00836C7C"/>
    <w:rsid w:val="00847613"/>
    <w:rsid w:val="00850068"/>
    <w:rsid w:val="008565A6"/>
    <w:rsid w:val="00856790"/>
    <w:rsid w:val="008572D2"/>
    <w:rsid w:val="008573D5"/>
    <w:rsid w:val="008574A5"/>
    <w:rsid w:val="008640A4"/>
    <w:rsid w:val="00865D79"/>
    <w:rsid w:val="00871A90"/>
    <w:rsid w:val="00872A8D"/>
    <w:rsid w:val="008736D3"/>
    <w:rsid w:val="0087599B"/>
    <w:rsid w:val="0087648B"/>
    <w:rsid w:val="00876E66"/>
    <w:rsid w:val="00877570"/>
    <w:rsid w:val="008824E3"/>
    <w:rsid w:val="00882D3B"/>
    <w:rsid w:val="008913A8"/>
    <w:rsid w:val="0089307C"/>
    <w:rsid w:val="008A0285"/>
    <w:rsid w:val="008A3980"/>
    <w:rsid w:val="008A4F51"/>
    <w:rsid w:val="008A5B18"/>
    <w:rsid w:val="008B0CBC"/>
    <w:rsid w:val="008B25C3"/>
    <w:rsid w:val="008B41FE"/>
    <w:rsid w:val="008C02FC"/>
    <w:rsid w:val="008C4315"/>
    <w:rsid w:val="008C5B82"/>
    <w:rsid w:val="008D4190"/>
    <w:rsid w:val="008D6757"/>
    <w:rsid w:val="008E17A9"/>
    <w:rsid w:val="008E37AF"/>
    <w:rsid w:val="008E7875"/>
    <w:rsid w:val="008F052D"/>
    <w:rsid w:val="008F535E"/>
    <w:rsid w:val="008F6511"/>
    <w:rsid w:val="008F658B"/>
    <w:rsid w:val="008F7C57"/>
    <w:rsid w:val="009028AB"/>
    <w:rsid w:val="009028B8"/>
    <w:rsid w:val="0090639E"/>
    <w:rsid w:val="0090691F"/>
    <w:rsid w:val="00907388"/>
    <w:rsid w:val="00910B57"/>
    <w:rsid w:val="009123C6"/>
    <w:rsid w:val="00917724"/>
    <w:rsid w:val="009216D3"/>
    <w:rsid w:val="0092313B"/>
    <w:rsid w:val="00924807"/>
    <w:rsid w:val="00926FCB"/>
    <w:rsid w:val="00931816"/>
    <w:rsid w:val="00931AF2"/>
    <w:rsid w:val="00937E59"/>
    <w:rsid w:val="00937FF0"/>
    <w:rsid w:val="00952752"/>
    <w:rsid w:val="009568C7"/>
    <w:rsid w:val="00960AD3"/>
    <w:rsid w:val="00963F4E"/>
    <w:rsid w:val="00966E39"/>
    <w:rsid w:val="00971F9A"/>
    <w:rsid w:val="00974C31"/>
    <w:rsid w:val="00981F80"/>
    <w:rsid w:val="00983D1E"/>
    <w:rsid w:val="009843A2"/>
    <w:rsid w:val="00985BC5"/>
    <w:rsid w:val="00986327"/>
    <w:rsid w:val="009864E1"/>
    <w:rsid w:val="00991E53"/>
    <w:rsid w:val="00991F77"/>
    <w:rsid w:val="0099260E"/>
    <w:rsid w:val="00992CA0"/>
    <w:rsid w:val="00994767"/>
    <w:rsid w:val="009A6F82"/>
    <w:rsid w:val="009B1252"/>
    <w:rsid w:val="009B2125"/>
    <w:rsid w:val="009B5EF6"/>
    <w:rsid w:val="009B758C"/>
    <w:rsid w:val="009C0F53"/>
    <w:rsid w:val="009C1727"/>
    <w:rsid w:val="009C7171"/>
    <w:rsid w:val="009C779E"/>
    <w:rsid w:val="009D17EB"/>
    <w:rsid w:val="009D46A0"/>
    <w:rsid w:val="009D5769"/>
    <w:rsid w:val="009E3270"/>
    <w:rsid w:val="009E39EB"/>
    <w:rsid w:val="009E630B"/>
    <w:rsid w:val="009F5A92"/>
    <w:rsid w:val="009F6EE0"/>
    <w:rsid w:val="00A00E15"/>
    <w:rsid w:val="00A054AD"/>
    <w:rsid w:val="00A06708"/>
    <w:rsid w:val="00A067C6"/>
    <w:rsid w:val="00A06972"/>
    <w:rsid w:val="00A10DDE"/>
    <w:rsid w:val="00A1194A"/>
    <w:rsid w:val="00A11E4B"/>
    <w:rsid w:val="00A11FAC"/>
    <w:rsid w:val="00A13302"/>
    <w:rsid w:val="00A162E6"/>
    <w:rsid w:val="00A262BC"/>
    <w:rsid w:val="00A3185A"/>
    <w:rsid w:val="00A31A15"/>
    <w:rsid w:val="00A3664B"/>
    <w:rsid w:val="00A3766C"/>
    <w:rsid w:val="00A37719"/>
    <w:rsid w:val="00A37814"/>
    <w:rsid w:val="00A424A1"/>
    <w:rsid w:val="00A43E81"/>
    <w:rsid w:val="00A4626A"/>
    <w:rsid w:val="00A4770F"/>
    <w:rsid w:val="00A47BD4"/>
    <w:rsid w:val="00A509B7"/>
    <w:rsid w:val="00A52F41"/>
    <w:rsid w:val="00A53B35"/>
    <w:rsid w:val="00A54D79"/>
    <w:rsid w:val="00A55B02"/>
    <w:rsid w:val="00A6079A"/>
    <w:rsid w:val="00A614E7"/>
    <w:rsid w:val="00A67DDC"/>
    <w:rsid w:val="00A7075A"/>
    <w:rsid w:val="00A72E12"/>
    <w:rsid w:val="00A73825"/>
    <w:rsid w:val="00A746AA"/>
    <w:rsid w:val="00A7471B"/>
    <w:rsid w:val="00A751BF"/>
    <w:rsid w:val="00A90AD4"/>
    <w:rsid w:val="00A93EEA"/>
    <w:rsid w:val="00A970CD"/>
    <w:rsid w:val="00AA03E7"/>
    <w:rsid w:val="00AA06E6"/>
    <w:rsid w:val="00AA0E53"/>
    <w:rsid w:val="00AA5827"/>
    <w:rsid w:val="00AA71D7"/>
    <w:rsid w:val="00AA7E02"/>
    <w:rsid w:val="00AB3435"/>
    <w:rsid w:val="00AB401C"/>
    <w:rsid w:val="00AB65E4"/>
    <w:rsid w:val="00AC1323"/>
    <w:rsid w:val="00AD2FB5"/>
    <w:rsid w:val="00AD35B1"/>
    <w:rsid w:val="00AD528D"/>
    <w:rsid w:val="00AD5A69"/>
    <w:rsid w:val="00AD5BF1"/>
    <w:rsid w:val="00AE169C"/>
    <w:rsid w:val="00AE16E2"/>
    <w:rsid w:val="00AF1118"/>
    <w:rsid w:val="00AF1228"/>
    <w:rsid w:val="00AF1475"/>
    <w:rsid w:val="00AF1ED3"/>
    <w:rsid w:val="00AF43BE"/>
    <w:rsid w:val="00AF52DF"/>
    <w:rsid w:val="00AF56B0"/>
    <w:rsid w:val="00AF763D"/>
    <w:rsid w:val="00B01C43"/>
    <w:rsid w:val="00B025AE"/>
    <w:rsid w:val="00B103BE"/>
    <w:rsid w:val="00B17CAE"/>
    <w:rsid w:val="00B201BE"/>
    <w:rsid w:val="00B20B68"/>
    <w:rsid w:val="00B2294B"/>
    <w:rsid w:val="00B30CA9"/>
    <w:rsid w:val="00B31618"/>
    <w:rsid w:val="00B45D44"/>
    <w:rsid w:val="00B50850"/>
    <w:rsid w:val="00B574CF"/>
    <w:rsid w:val="00B6085A"/>
    <w:rsid w:val="00B646A8"/>
    <w:rsid w:val="00B64F6D"/>
    <w:rsid w:val="00B65117"/>
    <w:rsid w:val="00B66E8A"/>
    <w:rsid w:val="00B71191"/>
    <w:rsid w:val="00B722A9"/>
    <w:rsid w:val="00B80F19"/>
    <w:rsid w:val="00B854E5"/>
    <w:rsid w:val="00B857A0"/>
    <w:rsid w:val="00B87BB4"/>
    <w:rsid w:val="00B92E71"/>
    <w:rsid w:val="00BA4FEF"/>
    <w:rsid w:val="00BA5E51"/>
    <w:rsid w:val="00BC2322"/>
    <w:rsid w:val="00BC3ECB"/>
    <w:rsid w:val="00BD4B7B"/>
    <w:rsid w:val="00BD6F78"/>
    <w:rsid w:val="00BD7AD0"/>
    <w:rsid w:val="00BE0C43"/>
    <w:rsid w:val="00BE5426"/>
    <w:rsid w:val="00BF2BFF"/>
    <w:rsid w:val="00BF52DD"/>
    <w:rsid w:val="00BF67D0"/>
    <w:rsid w:val="00BF6F2E"/>
    <w:rsid w:val="00C0350A"/>
    <w:rsid w:val="00C04157"/>
    <w:rsid w:val="00C07D23"/>
    <w:rsid w:val="00C11032"/>
    <w:rsid w:val="00C15166"/>
    <w:rsid w:val="00C206D2"/>
    <w:rsid w:val="00C24064"/>
    <w:rsid w:val="00C32A21"/>
    <w:rsid w:val="00C3467D"/>
    <w:rsid w:val="00C346A9"/>
    <w:rsid w:val="00C37546"/>
    <w:rsid w:val="00C451E1"/>
    <w:rsid w:val="00C47391"/>
    <w:rsid w:val="00C50623"/>
    <w:rsid w:val="00C50E12"/>
    <w:rsid w:val="00C54FF8"/>
    <w:rsid w:val="00C61E1E"/>
    <w:rsid w:val="00C72B2E"/>
    <w:rsid w:val="00C72C3D"/>
    <w:rsid w:val="00C80E47"/>
    <w:rsid w:val="00C85671"/>
    <w:rsid w:val="00C85EED"/>
    <w:rsid w:val="00C86C88"/>
    <w:rsid w:val="00C94037"/>
    <w:rsid w:val="00C974D9"/>
    <w:rsid w:val="00C97839"/>
    <w:rsid w:val="00CA0CB1"/>
    <w:rsid w:val="00CA0E80"/>
    <w:rsid w:val="00CA113E"/>
    <w:rsid w:val="00CA1FD9"/>
    <w:rsid w:val="00CA2894"/>
    <w:rsid w:val="00CA3261"/>
    <w:rsid w:val="00CA736F"/>
    <w:rsid w:val="00CB174B"/>
    <w:rsid w:val="00CB6E4F"/>
    <w:rsid w:val="00CC1756"/>
    <w:rsid w:val="00CC2F64"/>
    <w:rsid w:val="00CC3C50"/>
    <w:rsid w:val="00CC500C"/>
    <w:rsid w:val="00CC529E"/>
    <w:rsid w:val="00CC5CD3"/>
    <w:rsid w:val="00CC675C"/>
    <w:rsid w:val="00CD2F82"/>
    <w:rsid w:val="00CD47F0"/>
    <w:rsid w:val="00CD6B2C"/>
    <w:rsid w:val="00CD7F0F"/>
    <w:rsid w:val="00CE3620"/>
    <w:rsid w:val="00CF257A"/>
    <w:rsid w:val="00CF3199"/>
    <w:rsid w:val="00CF78B0"/>
    <w:rsid w:val="00D00D8C"/>
    <w:rsid w:val="00D02658"/>
    <w:rsid w:val="00D067FA"/>
    <w:rsid w:val="00D10725"/>
    <w:rsid w:val="00D1595E"/>
    <w:rsid w:val="00D159BD"/>
    <w:rsid w:val="00D2667D"/>
    <w:rsid w:val="00D32A04"/>
    <w:rsid w:val="00D50F23"/>
    <w:rsid w:val="00D5698E"/>
    <w:rsid w:val="00D573FC"/>
    <w:rsid w:val="00D61026"/>
    <w:rsid w:val="00D62332"/>
    <w:rsid w:val="00D626A2"/>
    <w:rsid w:val="00D62AD2"/>
    <w:rsid w:val="00D63828"/>
    <w:rsid w:val="00D71234"/>
    <w:rsid w:val="00D75BC6"/>
    <w:rsid w:val="00D75EB4"/>
    <w:rsid w:val="00D81481"/>
    <w:rsid w:val="00D83E04"/>
    <w:rsid w:val="00D91738"/>
    <w:rsid w:val="00D957A5"/>
    <w:rsid w:val="00D96454"/>
    <w:rsid w:val="00DA03CF"/>
    <w:rsid w:val="00DA1AA9"/>
    <w:rsid w:val="00DA1D91"/>
    <w:rsid w:val="00DA3E0A"/>
    <w:rsid w:val="00DA4E12"/>
    <w:rsid w:val="00DB1768"/>
    <w:rsid w:val="00DB316B"/>
    <w:rsid w:val="00DB31A2"/>
    <w:rsid w:val="00DB33F8"/>
    <w:rsid w:val="00DB3B7C"/>
    <w:rsid w:val="00DB48D6"/>
    <w:rsid w:val="00DB55C3"/>
    <w:rsid w:val="00DB643F"/>
    <w:rsid w:val="00DC0AD0"/>
    <w:rsid w:val="00DC1A16"/>
    <w:rsid w:val="00DC32F8"/>
    <w:rsid w:val="00DC4642"/>
    <w:rsid w:val="00DD3FBE"/>
    <w:rsid w:val="00DD5553"/>
    <w:rsid w:val="00DD56CA"/>
    <w:rsid w:val="00DD5F4F"/>
    <w:rsid w:val="00DD7BDA"/>
    <w:rsid w:val="00DE1A07"/>
    <w:rsid w:val="00DE2CC0"/>
    <w:rsid w:val="00DE2F76"/>
    <w:rsid w:val="00DE335E"/>
    <w:rsid w:val="00DE3F50"/>
    <w:rsid w:val="00DE4BC5"/>
    <w:rsid w:val="00DF382B"/>
    <w:rsid w:val="00DF7C5A"/>
    <w:rsid w:val="00E009EA"/>
    <w:rsid w:val="00E1610A"/>
    <w:rsid w:val="00E17A9D"/>
    <w:rsid w:val="00E2188C"/>
    <w:rsid w:val="00E2271B"/>
    <w:rsid w:val="00E32E41"/>
    <w:rsid w:val="00E32F83"/>
    <w:rsid w:val="00E336C3"/>
    <w:rsid w:val="00E34C6F"/>
    <w:rsid w:val="00E3522B"/>
    <w:rsid w:val="00E373F2"/>
    <w:rsid w:val="00E41443"/>
    <w:rsid w:val="00E41A35"/>
    <w:rsid w:val="00E4227E"/>
    <w:rsid w:val="00E42D28"/>
    <w:rsid w:val="00E45E3F"/>
    <w:rsid w:val="00E46506"/>
    <w:rsid w:val="00E477DC"/>
    <w:rsid w:val="00E47C8E"/>
    <w:rsid w:val="00E505F7"/>
    <w:rsid w:val="00E54B3F"/>
    <w:rsid w:val="00E639E3"/>
    <w:rsid w:val="00E6535F"/>
    <w:rsid w:val="00E65483"/>
    <w:rsid w:val="00E65E3D"/>
    <w:rsid w:val="00E671A7"/>
    <w:rsid w:val="00E67230"/>
    <w:rsid w:val="00E71E05"/>
    <w:rsid w:val="00E72BF5"/>
    <w:rsid w:val="00E801CB"/>
    <w:rsid w:val="00E82501"/>
    <w:rsid w:val="00E8566F"/>
    <w:rsid w:val="00E85C7D"/>
    <w:rsid w:val="00E86E71"/>
    <w:rsid w:val="00E90B5F"/>
    <w:rsid w:val="00E9324C"/>
    <w:rsid w:val="00EA3A32"/>
    <w:rsid w:val="00EA5E8C"/>
    <w:rsid w:val="00EC0C0D"/>
    <w:rsid w:val="00EC1633"/>
    <w:rsid w:val="00EC3B77"/>
    <w:rsid w:val="00ED0391"/>
    <w:rsid w:val="00ED3C19"/>
    <w:rsid w:val="00EE04EF"/>
    <w:rsid w:val="00EE13AC"/>
    <w:rsid w:val="00EE19DB"/>
    <w:rsid w:val="00EE3B30"/>
    <w:rsid w:val="00EF59E6"/>
    <w:rsid w:val="00F00C2E"/>
    <w:rsid w:val="00F06E04"/>
    <w:rsid w:val="00F10A10"/>
    <w:rsid w:val="00F10CF7"/>
    <w:rsid w:val="00F1386C"/>
    <w:rsid w:val="00F20A52"/>
    <w:rsid w:val="00F25E08"/>
    <w:rsid w:val="00F2625C"/>
    <w:rsid w:val="00F26492"/>
    <w:rsid w:val="00F31760"/>
    <w:rsid w:val="00F37AD8"/>
    <w:rsid w:val="00F4117E"/>
    <w:rsid w:val="00F419BD"/>
    <w:rsid w:val="00F46D2B"/>
    <w:rsid w:val="00F543E4"/>
    <w:rsid w:val="00F54E31"/>
    <w:rsid w:val="00F56257"/>
    <w:rsid w:val="00F6229B"/>
    <w:rsid w:val="00F62909"/>
    <w:rsid w:val="00F67240"/>
    <w:rsid w:val="00F71123"/>
    <w:rsid w:val="00F85946"/>
    <w:rsid w:val="00F85DB3"/>
    <w:rsid w:val="00F86F4D"/>
    <w:rsid w:val="00F92D4D"/>
    <w:rsid w:val="00FA0ADB"/>
    <w:rsid w:val="00FB147B"/>
    <w:rsid w:val="00FB3530"/>
    <w:rsid w:val="00FB446F"/>
    <w:rsid w:val="00FB59E8"/>
    <w:rsid w:val="00FB6D64"/>
    <w:rsid w:val="00FB6E6E"/>
    <w:rsid w:val="00FB7FD9"/>
    <w:rsid w:val="00FC02EA"/>
    <w:rsid w:val="00FC1D4A"/>
    <w:rsid w:val="00FC4500"/>
    <w:rsid w:val="00FC6559"/>
    <w:rsid w:val="00FC7D8C"/>
    <w:rsid w:val="00FD2EC6"/>
    <w:rsid w:val="00FD516A"/>
    <w:rsid w:val="00FD5EE5"/>
    <w:rsid w:val="00FD70AB"/>
    <w:rsid w:val="00FD7101"/>
    <w:rsid w:val="00FD7A07"/>
    <w:rsid w:val="00FE4688"/>
    <w:rsid w:val="00FE5C08"/>
    <w:rsid w:val="00FE6072"/>
    <w:rsid w:val="00FE68B9"/>
    <w:rsid w:val="00FE6DED"/>
    <w:rsid w:val="00FF06BC"/>
    <w:rsid w:val="00FF08B9"/>
    <w:rsid w:val="00FF0F79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70A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B4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B1B49"/>
    <w:rPr>
      <w:color w:val="0000FF"/>
      <w:u w:val="single"/>
    </w:rPr>
  </w:style>
  <w:style w:type="character" w:styleId="FollowedHyperlink">
    <w:name w:val="FollowedHyperlink"/>
    <w:rsid w:val="006058FF"/>
    <w:rPr>
      <w:color w:val="800080"/>
      <w:u w:val="single"/>
    </w:rPr>
  </w:style>
  <w:style w:type="paragraph" w:styleId="Date">
    <w:name w:val="Date"/>
    <w:basedOn w:val="Normal"/>
    <w:next w:val="Normal"/>
    <w:rsid w:val="008141C4"/>
  </w:style>
  <w:style w:type="paragraph" w:styleId="NormalWeb">
    <w:name w:val="Normal (Web)"/>
    <w:basedOn w:val="Normal"/>
    <w:uiPriority w:val="99"/>
    <w:rsid w:val="00D81481"/>
    <w:pPr>
      <w:spacing w:before="100" w:beforeAutospacing="1" w:after="100" w:afterAutospacing="1"/>
    </w:pPr>
    <w:rPr>
      <w:rFonts w:eastAsia="MS Mincho"/>
      <w:lang w:eastAsia="ja-JP"/>
    </w:rPr>
  </w:style>
  <w:style w:type="paragraph" w:styleId="PlainText">
    <w:name w:val="Plain Text"/>
    <w:basedOn w:val="Normal"/>
    <w:link w:val="PlainTextChar"/>
    <w:rsid w:val="00174BD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74BDB"/>
    <w:rPr>
      <w:rFonts w:ascii="Courier New" w:eastAsia="Times New Roman" w:hAnsi="Courier New" w:cs="Courier New"/>
    </w:rPr>
  </w:style>
  <w:style w:type="character" w:customStyle="1" w:styleId="twikinewlink">
    <w:name w:val="twikinewlink"/>
    <w:basedOn w:val="DefaultParagraphFont"/>
    <w:rsid w:val="00004A00"/>
  </w:style>
  <w:style w:type="paragraph" w:styleId="BalloonText">
    <w:name w:val="Balloon Text"/>
    <w:basedOn w:val="Normal"/>
    <w:link w:val="BalloonTextChar"/>
    <w:rsid w:val="003F4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36A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17F5"/>
    <w:rPr>
      <w:b/>
      <w:bCs/>
    </w:rPr>
  </w:style>
  <w:style w:type="paragraph" w:styleId="ListParagraph">
    <w:name w:val="List Paragraph"/>
    <w:basedOn w:val="Normal"/>
    <w:uiPriority w:val="34"/>
    <w:qFormat/>
    <w:rsid w:val="006C4A9E"/>
    <w:pPr>
      <w:ind w:left="720"/>
      <w:contextualSpacing/>
    </w:pPr>
  </w:style>
  <w:style w:type="table" w:styleId="TableGrid">
    <w:name w:val="Table Grid"/>
    <w:basedOn w:val="TableNormal"/>
    <w:rsid w:val="002D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2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8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46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86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76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61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62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79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78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6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86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24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36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22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960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256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662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5809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a-twiki.org/cgi-bin/view.cgi/P1800/P1800MeetingMinutes" TargetMode="External"/><Relationship Id="rId3" Type="http://schemas.openxmlformats.org/officeDocument/2006/relationships/styles" Target="styles.xml"/><Relationship Id="rId7" Type="http://schemas.openxmlformats.org/officeDocument/2006/relationships/hyperlink" Target="http://standards.ieee.org/board/pat/pat-slideset.p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andards.ieee.org/develop/corpchan/mbrs1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CAAA-CB86-4B2F-B850-72E7C497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476</Words>
  <Characters>2688</Characters>
  <Application>Microsoft Office Word</Application>
  <DocSecurity>0</DocSecurity>
  <Lines>134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P1800 SystemVerilog Working Group</vt:lpstr>
    </vt:vector>
  </TitlesOfParts>
  <Company>MTI</Company>
  <LinksUpToDate>false</LinksUpToDate>
  <CharactersWithSpaces>3071</CharactersWithSpaces>
  <SharedDoc>false</SharedDoc>
  <HLinks>
    <vt:vector size="6" baseType="variant">
      <vt:variant>
        <vt:i4>5308489</vt:i4>
      </vt:variant>
      <vt:variant>
        <vt:i4>0</vt:i4>
      </vt:variant>
      <vt:variant>
        <vt:i4>0</vt:i4>
      </vt:variant>
      <vt:variant>
        <vt:i4>5</vt:i4>
      </vt:variant>
      <vt:variant>
        <vt:lpwstr>http://standards.ieee.org/develop/corpchan/mbrs1.html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P1800 SystemVerilog Working Group</dc:title>
  <dc:creator>Brophy, Dennis</dc:creator>
  <cp:lastModifiedBy>Brophy, Dennis</cp:lastModifiedBy>
  <cp:revision>8</cp:revision>
  <cp:lastPrinted>2015-10-30T03:40:00Z</cp:lastPrinted>
  <dcterms:created xsi:type="dcterms:W3CDTF">2017-06-06T18:06:00Z</dcterms:created>
  <dcterms:modified xsi:type="dcterms:W3CDTF">2017-06-06T18:38:00Z</dcterms:modified>
</cp:coreProperties>
</file>